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57" w:rsidRPr="00BB0157" w:rsidRDefault="00BB0157" w:rsidP="00F54F26">
      <w:pPr>
        <w:rPr>
          <w:rFonts w:ascii="Arial" w:hAnsi="Arial" w:cs="Arial"/>
          <w:b/>
        </w:rPr>
      </w:pPr>
    </w:p>
    <w:p w:rsidR="00BB0157" w:rsidRDefault="00BB0157" w:rsidP="00BB0157">
      <w:pPr>
        <w:tabs>
          <w:tab w:val="left" w:pos="1276"/>
        </w:tabs>
        <w:rPr>
          <w:rFonts w:ascii="Arial" w:hAnsi="Arial" w:cs="Arial"/>
          <w:bCs/>
          <w:color w:val="009ADB"/>
          <w:spacing w:val="10"/>
          <w:lang w:val="de-DE"/>
        </w:rPr>
      </w:pPr>
    </w:p>
    <w:p w:rsidR="00BB0157" w:rsidRPr="00BB0157" w:rsidRDefault="00BB0157" w:rsidP="00BB0157">
      <w:pPr>
        <w:tabs>
          <w:tab w:val="left" w:pos="1276"/>
        </w:tabs>
        <w:rPr>
          <w:rFonts w:ascii="Arial" w:hAnsi="Arial" w:cs="Arial"/>
          <w:bCs/>
          <w:color w:val="009ADB"/>
          <w:spacing w:val="10"/>
          <w:lang w:val="de-DE"/>
        </w:rPr>
      </w:pPr>
    </w:p>
    <w:p w:rsidR="00BB0157" w:rsidRPr="00BB0157" w:rsidRDefault="00BB0157" w:rsidP="001D3411">
      <w:pPr>
        <w:tabs>
          <w:tab w:val="left" w:pos="1276"/>
          <w:tab w:val="left" w:pos="1843"/>
        </w:tabs>
        <w:rPr>
          <w:rFonts w:ascii="Arial" w:hAnsi="Arial" w:cs="Arial"/>
          <w:b/>
          <w:color w:val="525556"/>
          <w:lang w:val="de-DE"/>
        </w:rPr>
      </w:pPr>
      <w:r w:rsidRPr="00BB0157">
        <w:rPr>
          <w:rFonts w:ascii="Arial" w:hAnsi="Arial" w:cs="Arial"/>
          <w:bCs/>
          <w:color w:val="009ADB"/>
          <w:spacing w:val="10"/>
          <w:lang w:val="de-DE"/>
        </w:rPr>
        <w:t>DATUM:</w:t>
      </w:r>
      <w:r w:rsidRPr="00BB0157">
        <w:rPr>
          <w:rFonts w:ascii="Arial" w:hAnsi="Arial" w:cs="Arial"/>
          <w:bCs/>
          <w:color w:val="009ADB"/>
          <w:spacing w:val="10"/>
          <w:lang w:val="de-DE"/>
        </w:rPr>
        <w:tab/>
      </w:r>
      <w:r w:rsidRPr="00BB0157">
        <w:rPr>
          <w:rFonts w:ascii="Arial" w:hAnsi="Arial" w:cs="Arial"/>
          <w:bCs/>
          <w:color w:val="009ADB"/>
          <w:spacing w:val="10"/>
          <w:lang w:val="de-DE"/>
        </w:rPr>
        <w:tab/>
      </w:r>
      <w:r w:rsidR="000E5D55">
        <w:rPr>
          <w:rFonts w:ascii="Arial" w:hAnsi="Arial" w:cs="Arial"/>
          <w:b/>
          <w:color w:val="525556"/>
          <w:lang w:val="de-DE"/>
        </w:rPr>
        <w:t>2</w:t>
      </w:r>
      <w:r w:rsidR="00FF4F3A">
        <w:rPr>
          <w:rFonts w:ascii="Arial" w:hAnsi="Arial" w:cs="Arial"/>
          <w:b/>
          <w:color w:val="525556"/>
          <w:lang w:val="de-DE"/>
        </w:rPr>
        <w:t>2</w:t>
      </w:r>
      <w:r w:rsidR="000E5D55">
        <w:rPr>
          <w:rFonts w:ascii="Arial" w:hAnsi="Arial" w:cs="Arial"/>
          <w:b/>
          <w:color w:val="525556"/>
          <w:lang w:val="de-DE"/>
        </w:rPr>
        <w:t>.</w:t>
      </w:r>
      <w:r w:rsidR="007E0814">
        <w:rPr>
          <w:rFonts w:ascii="Arial" w:hAnsi="Arial" w:cs="Arial"/>
          <w:b/>
          <w:color w:val="525556"/>
          <w:lang w:val="de-DE"/>
        </w:rPr>
        <w:t xml:space="preserve"> </w:t>
      </w:r>
      <w:r w:rsidR="004655F5">
        <w:rPr>
          <w:rFonts w:ascii="Arial" w:hAnsi="Arial" w:cs="Arial"/>
          <w:b/>
          <w:color w:val="525556"/>
          <w:lang w:val="de-DE"/>
        </w:rPr>
        <w:t>November</w:t>
      </w:r>
      <w:r w:rsidR="007E0814">
        <w:rPr>
          <w:rFonts w:ascii="Arial" w:hAnsi="Arial" w:cs="Arial"/>
          <w:b/>
          <w:color w:val="525556"/>
          <w:lang w:val="de-DE"/>
        </w:rPr>
        <w:t xml:space="preserve"> 2023</w:t>
      </w:r>
    </w:p>
    <w:p w:rsidR="00BB0157" w:rsidRPr="00BB0157" w:rsidRDefault="00BB0157" w:rsidP="00BB0157">
      <w:pPr>
        <w:jc w:val="center"/>
        <w:rPr>
          <w:rFonts w:ascii="Arial" w:hAnsi="Arial" w:cs="Arial"/>
          <w:b/>
          <w:bCs/>
          <w:color w:val="3366FF"/>
          <w:lang w:val="de-DE"/>
        </w:rPr>
      </w:pPr>
    </w:p>
    <w:p w:rsidR="00DB241C" w:rsidRDefault="00BB0157" w:rsidP="00BB0157">
      <w:pPr>
        <w:rPr>
          <w:rFonts w:ascii="Arial" w:hAnsi="Arial" w:cs="Arial"/>
          <w:b/>
          <w:color w:val="525556"/>
          <w:lang w:val="de-DE"/>
        </w:rPr>
      </w:pPr>
      <w:r w:rsidRPr="00BB0157">
        <w:rPr>
          <w:rFonts w:ascii="Arial" w:hAnsi="Arial" w:cs="Arial"/>
          <w:bCs/>
          <w:color w:val="009ADB"/>
          <w:spacing w:val="10"/>
          <w:lang w:val="de-DE"/>
        </w:rPr>
        <w:t>A</w:t>
      </w:r>
      <w:r w:rsidR="00BC3578">
        <w:rPr>
          <w:rFonts w:ascii="Arial" w:hAnsi="Arial" w:cs="Arial"/>
          <w:bCs/>
          <w:color w:val="009ADB"/>
          <w:spacing w:val="10"/>
          <w:lang w:val="de-DE"/>
        </w:rPr>
        <w:t>NALYSE</w:t>
      </w:r>
      <w:r w:rsidRPr="00BB0157">
        <w:rPr>
          <w:rFonts w:ascii="Arial" w:hAnsi="Arial" w:cs="Arial"/>
          <w:bCs/>
          <w:color w:val="009ADB"/>
          <w:spacing w:val="10"/>
          <w:lang w:val="de-DE"/>
        </w:rPr>
        <w:t>:</w:t>
      </w:r>
      <w:r w:rsidR="00533011">
        <w:rPr>
          <w:rFonts w:ascii="Arial" w:hAnsi="Arial" w:cs="Arial"/>
          <w:b/>
          <w:color w:val="525556"/>
          <w:lang w:val="de-DE"/>
        </w:rPr>
        <w:t xml:space="preserve"> </w:t>
      </w:r>
      <w:r w:rsidR="00BC3578">
        <w:rPr>
          <w:rFonts w:ascii="Arial" w:hAnsi="Arial" w:cs="Arial"/>
          <w:b/>
          <w:color w:val="525556"/>
          <w:lang w:val="de-DE"/>
        </w:rPr>
        <w:t xml:space="preserve">EUROPÄISCHE </w:t>
      </w:r>
      <w:r w:rsidR="00141712">
        <w:rPr>
          <w:rFonts w:ascii="Arial" w:hAnsi="Arial" w:cs="Arial"/>
          <w:b/>
          <w:color w:val="525556"/>
          <w:lang w:val="de-DE"/>
        </w:rPr>
        <w:t xml:space="preserve">SHOPPING </w:t>
      </w:r>
      <w:r w:rsidR="00BC3578">
        <w:rPr>
          <w:rFonts w:ascii="Arial" w:hAnsi="Arial" w:cs="Arial"/>
          <w:b/>
          <w:color w:val="525556"/>
          <w:lang w:val="de-DE"/>
        </w:rPr>
        <w:t>CENTER</w:t>
      </w:r>
      <w:r w:rsidR="004655F5">
        <w:rPr>
          <w:rFonts w:ascii="Arial" w:hAnsi="Arial" w:cs="Arial"/>
          <w:b/>
          <w:color w:val="525556"/>
          <w:lang w:val="de-DE"/>
        </w:rPr>
        <w:t xml:space="preserve"> UND DIE UMWELT</w:t>
      </w:r>
      <w:r w:rsidR="00E33759">
        <w:rPr>
          <w:rFonts w:ascii="Arial" w:hAnsi="Arial" w:cs="Arial"/>
          <w:b/>
          <w:color w:val="525556"/>
          <w:lang w:val="de-DE"/>
        </w:rPr>
        <w:t xml:space="preserve"> </w:t>
      </w:r>
    </w:p>
    <w:p w:rsidR="00BC3578" w:rsidRDefault="00BC3578" w:rsidP="00BB0157">
      <w:pPr>
        <w:rPr>
          <w:rFonts w:ascii="Arial" w:hAnsi="Arial" w:cs="Arial"/>
          <w:b/>
          <w:color w:val="525556"/>
          <w:lang w:val="de-DE"/>
        </w:rPr>
      </w:pPr>
    </w:p>
    <w:p w:rsidR="00BC3578" w:rsidRDefault="007C4207" w:rsidP="007C4207">
      <w:pPr>
        <w:spacing w:line="360" w:lineRule="auto"/>
        <w:rPr>
          <w:rFonts w:ascii="Arial" w:hAnsi="Arial" w:cs="Arial"/>
          <w:sz w:val="20"/>
          <w:szCs w:val="20"/>
        </w:rPr>
      </w:pPr>
      <w:r>
        <w:rPr>
          <w:rFonts w:ascii="Arial" w:hAnsi="Arial" w:cs="Arial"/>
          <w:sz w:val="20"/>
          <w:szCs w:val="20"/>
        </w:rPr>
        <w:t>Aus guten Gründen wird in den letzten Jahren immer mehr</w:t>
      </w:r>
      <w:r w:rsidR="00BC3578" w:rsidRPr="00BC3578">
        <w:rPr>
          <w:rFonts w:ascii="Arial" w:hAnsi="Arial" w:cs="Arial"/>
          <w:sz w:val="20"/>
          <w:szCs w:val="20"/>
        </w:rPr>
        <w:t xml:space="preserve"> Aufmerksamkeit auf Umweltschutz</w:t>
      </w:r>
      <w:r>
        <w:rPr>
          <w:rFonts w:ascii="Arial" w:hAnsi="Arial" w:cs="Arial"/>
          <w:sz w:val="20"/>
          <w:szCs w:val="20"/>
        </w:rPr>
        <w:t>, Ene</w:t>
      </w:r>
      <w:r>
        <w:rPr>
          <w:rFonts w:ascii="Arial" w:hAnsi="Arial" w:cs="Arial"/>
          <w:sz w:val="20"/>
          <w:szCs w:val="20"/>
        </w:rPr>
        <w:t>r</w:t>
      </w:r>
      <w:r>
        <w:rPr>
          <w:rFonts w:ascii="Arial" w:hAnsi="Arial" w:cs="Arial"/>
          <w:sz w:val="20"/>
          <w:szCs w:val="20"/>
        </w:rPr>
        <w:t>gieeffizienz,</w:t>
      </w:r>
      <w:r w:rsidR="00BC3578" w:rsidRPr="00BC3578">
        <w:rPr>
          <w:rFonts w:ascii="Arial" w:hAnsi="Arial" w:cs="Arial"/>
          <w:sz w:val="20"/>
          <w:szCs w:val="20"/>
        </w:rPr>
        <w:t xml:space="preserve"> </w:t>
      </w:r>
      <w:r w:rsidRPr="004655F5">
        <w:rPr>
          <w:rFonts w:ascii="Arial" w:hAnsi="Arial" w:cs="Arial"/>
          <w:sz w:val="20"/>
          <w:szCs w:val="20"/>
        </w:rPr>
        <w:t>de</w:t>
      </w:r>
      <w:r>
        <w:rPr>
          <w:rFonts w:ascii="Arial" w:hAnsi="Arial" w:cs="Arial"/>
          <w:sz w:val="20"/>
          <w:szCs w:val="20"/>
        </w:rPr>
        <w:t>r</w:t>
      </w:r>
      <w:r w:rsidRPr="004655F5">
        <w:rPr>
          <w:rFonts w:ascii="Arial" w:hAnsi="Arial" w:cs="Arial"/>
          <w:sz w:val="20"/>
          <w:szCs w:val="20"/>
        </w:rPr>
        <w:t xml:space="preserve"> Reduktion von CO</w:t>
      </w:r>
      <w:r w:rsidRPr="00C53318">
        <w:rPr>
          <w:rFonts w:ascii="Arial" w:hAnsi="Arial" w:cs="Arial"/>
          <w:sz w:val="20"/>
          <w:szCs w:val="20"/>
          <w:vertAlign w:val="subscript"/>
        </w:rPr>
        <w:t>2</w:t>
      </w:r>
      <w:r w:rsidR="006E4787">
        <w:rPr>
          <w:rFonts w:ascii="Arial" w:hAnsi="Arial" w:cs="Arial"/>
          <w:sz w:val="20"/>
          <w:szCs w:val="20"/>
        </w:rPr>
        <w:t xml:space="preserve"> sowie </w:t>
      </w:r>
      <w:r w:rsidRPr="004655F5">
        <w:rPr>
          <w:rFonts w:ascii="Arial" w:hAnsi="Arial" w:cs="Arial"/>
          <w:sz w:val="20"/>
          <w:szCs w:val="20"/>
        </w:rPr>
        <w:t>dem sparsamen Gebr</w:t>
      </w:r>
      <w:r>
        <w:rPr>
          <w:rFonts w:ascii="Arial" w:hAnsi="Arial" w:cs="Arial"/>
          <w:sz w:val="20"/>
          <w:szCs w:val="20"/>
        </w:rPr>
        <w:t>auch von Boden</w:t>
      </w:r>
      <w:r w:rsidRPr="00BC3578">
        <w:rPr>
          <w:rFonts w:ascii="Arial" w:hAnsi="Arial" w:cs="Arial"/>
          <w:sz w:val="20"/>
          <w:szCs w:val="20"/>
        </w:rPr>
        <w:t xml:space="preserve"> </w:t>
      </w:r>
      <w:r w:rsidR="00BC3578" w:rsidRPr="00BC3578">
        <w:rPr>
          <w:rFonts w:ascii="Arial" w:hAnsi="Arial" w:cs="Arial"/>
          <w:sz w:val="20"/>
          <w:szCs w:val="20"/>
        </w:rPr>
        <w:t>und Nachhaltigkeit gelegt</w:t>
      </w:r>
      <w:r>
        <w:rPr>
          <w:rFonts w:ascii="Arial" w:hAnsi="Arial" w:cs="Arial"/>
          <w:sz w:val="20"/>
          <w:szCs w:val="20"/>
        </w:rPr>
        <w:t>, und d</w:t>
      </w:r>
      <w:r w:rsidR="00BC3578">
        <w:rPr>
          <w:rFonts w:ascii="Arial" w:hAnsi="Arial" w:cs="Arial"/>
          <w:sz w:val="20"/>
          <w:szCs w:val="20"/>
        </w:rPr>
        <w:t xml:space="preserve">as betrifft auch </w:t>
      </w:r>
      <w:r>
        <w:rPr>
          <w:rFonts w:ascii="Arial" w:hAnsi="Arial" w:cs="Arial"/>
          <w:sz w:val="20"/>
          <w:szCs w:val="20"/>
        </w:rPr>
        <w:t xml:space="preserve">die </w:t>
      </w:r>
      <w:r w:rsidR="006E4787">
        <w:rPr>
          <w:rFonts w:ascii="Arial" w:hAnsi="Arial" w:cs="Arial"/>
          <w:sz w:val="20"/>
          <w:szCs w:val="20"/>
        </w:rPr>
        <w:t>synthetischen</w:t>
      </w:r>
      <w:r w:rsidR="00BC3578">
        <w:rPr>
          <w:rFonts w:ascii="Arial" w:hAnsi="Arial" w:cs="Arial"/>
          <w:sz w:val="20"/>
          <w:szCs w:val="20"/>
        </w:rPr>
        <w:t xml:space="preserve"> Handelszonen</w:t>
      </w:r>
      <w:r>
        <w:rPr>
          <w:rFonts w:ascii="Arial" w:hAnsi="Arial" w:cs="Arial"/>
          <w:sz w:val="20"/>
          <w:szCs w:val="20"/>
        </w:rPr>
        <w:t>.</w:t>
      </w:r>
    </w:p>
    <w:p w:rsidR="007C4207" w:rsidRDefault="007C4207" w:rsidP="007C4207">
      <w:pPr>
        <w:spacing w:line="360" w:lineRule="auto"/>
        <w:rPr>
          <w:rFonts w:ascii="Arial" w:hAnsi="Arial" w:cs="Arial"/>
          <w:sz w:val="20"/>
          <w:szCs w:val="20"/>
        </w:rPr>
      </w:pPr>
      <w:r w:rsidRPr="004655F5">
        <w:rPr>
          <w:rFonts w:ascii="Arial" w:hAnsi="Arial" w:cs="Arial"/>
          <w:sz w:val="20"/>
          <w:szCs w:val="20"/>
        </w:rPr>
        <w:t>Zweifellos gibt es bei den Shopping Center</w:t>
      </w:r>
      <w:r>
        <w:rPr>
          <w:rFonts w:ascii="Arial" w:hAnsi="Arial" w:cs="Arial"/>
          <w:sz w:val="20"/>
          <w:szCs w:val="20"/>
        </w:rPr>
        <w:t>n</w:t>
      </w:r>
      <w:r w:rsidRPr="004655F5">
        <w:rPr>
          <w:rFonts w:ascii="Arial" w:hAnsi="Arial" w:cs="Arial"/>
          <w:sz w:val="20"/>
          <w:szCs w:val="20"/>
        </w:rPr>
        <w:t xml:space="preserve"> in Europa bezüglich ihrer Nachhaltigkeit und ökolog</w:t>
      </w:r>
      <w:r w:rsidRPr="004655F5">
        <w:rPr>
          <w:rFonts w:ascii="Arial" w:hAnsi="Arial" w:cs="Arial"/>
          <w:sz w:val="20"/>
          <w:szCs w:val="20"/>
        </w:rPr>
        <w:t>i</w:t>
      </w:r>
      <w:r w:rsidRPr="004655F5">
        <w:rPr>
          <w:rFonts w:ascii="Arial" w:hAnsi="Arial" w:cs="Arial"/>
          <w:sz w:val="20"/>
          <w:szCs w:val="20"/>
        </w:rPr>
        <w:t>schen Verträglichkeit noch einen gewaltigen Nachholbedarf. Insbesondere dann, wenn man die Vo</w:t>
      </w:r>
      <w:r w:rsidRPr="004655F5">
        <w:rPr>
          <w:rFonts w:ascii="Arial" w:hAnsi="Arial" w:cs="Arial"/>
          <w:sz w:val="20"/>
          <w:szCs w:val="20"/>
        </w:rPr>
        <w:t>r</w:t>
      </w:r>
      <w:r w:rsidRPr="004655F5">
        <w:rPr>
          <w:rFonts w:ascii="Arial" w:hAnsi="Arial" w:cs="Arial"/>
          <w:sz w:val="20"/>
          <w:szCs w:val="20"/>
        </w:rPr>
        <w:t>gaben und Zielsetzungen der Vereinten Nationen und der Europäischen</w:t>
      </w:r>
      <w:r>
        <w:rPr>
          <w:rFonts w:ascii="Arial" w:hAnsi="Arial" w:cs="Arial"/>
          <w:sz w:val="20"/>
          <w:szCs w:val="20"/>
        </w:rPr>
        <w:t xml:space="preserve"> Union als Maßstab hera</w:t>
      </w:r>
      <w:r>
        <w:rPr>
          <w:rFonts w:ascii="Arial" w:hAnsi="Arial" w:cs="Arial"/>
          <w:sz w:val="20"/>
          <w:szCs w:val="20"/>
        </w:rPr>
        <w:t>n</w:t>
      </w:r>
      <w:r>
        <w:rPr>
          <w:rFonts w:ascii="Arial" w:hAnsi="Arial" w:cs="Arial"/>
          <w:sz w:val="20"/>
          <w:szCs w:val="20"/>
        </w:rPr>
        <w:t xml:space="preserve">zieht. </w:t>
      </w:r>
      <w:r w:rsidRPr="00AB675E">
        <w:rPr>
          <w:rFonts w:ascii="Arial" w:hAnsi="Arial" w:cs="Arial"/>
          <w:sz w:val="20"/>
          <w:szCs w:val="20"/>
        </w:rPr>
        <w:t>Die Forderungen nach umweltfreundlichen Praktiken und einer nachhaltigen Entwicklung g</w:t>
      </w:r>
      <w:r w:rsidRPr="00AB675E">
        <w:rPr>
          <w:rFonts w:ascii="Arial" w:hAnsi="Arial" w:cs="Arial"/>
          <w:sz w:val="20"/>
          <w:szCs w:val="20"/>
        </w:rPr>
        <w:t>e</w:t>
      </w:r>
      <w:r w:rsidRPr="00AB675E">
        <w:rPr>
          <w:rFonts w:ascii="Arial" w:hAnsi="Arial" w:cs="Arial"/>
          <w:sz w:val="20"/>
          <w:szCs w:val="20"/>
        </w:rPr>
        <w:t>winnen in der globalen Agenda zunehmend an Bedeutung.</w:t>
      </w:r>
      <w:r>
        <w:rPr>
          <w:rFonts w:ascii="Arial" w:hAnsi="Arial" w:cs="Arial"/>
          <w:sz w:val="20"/>
          <w:szCs w:val="20"/>
        </w:rPr>
        <w:t xml:space="preserve"> </w:t>
      </w:r>
      <w:r w:rsidR="00196463">
        <w:rPr>
          <w:rFonts w:ascii="Arial" w:hAnsi="Arial" w:cs="Arial"/>
          <w:sz w:val="20"/>
          <w:szCs w:val="20"/>
        </w:rPr>
        <w:t xml:space="preserve">„Green Building“ ist das Schlagwort dazu. </w:t>
      </w:r>
      <w:r>
        <w:rPr>
          <w:rFonts w:ascii="Arial" w:hAnsi="Arial" w:cs="Arial"/>
          <w:sz w:val="20"/>
          <w:szCs w:val="20"/>
        </w:rPr>
        <w:t xml:space="preserve">Die Analyse der RegioData-Shopping Center Collection zeigt nun auf, inwieweit Shopping Center ihrer Verantwortung für die Umwelt </w:t>
      </w:r>
      <w:r w:rsidR="00196463">
        <w:rPr>
          <w:rFonts w:ascii="Arial" w:hAnsi="Arial" w:cs="Arial"/>
          <w:sz w:val="20"/>
          <w:szCs w:val="20"/>
        </w:rPr>
        <w:t xml:space="preserve">derzeit schon </w:t>
      </w:r>
      <w:r>
        <w:rPr>
          <w:rFonts w:ascii="Arial" w:hAnsi="Arial" w:cs="Arial"/>
          <w:sz w:val="20"/>
          <w:szCs w:val="20"/>
        </w:rPr>
        <w:t>nach</w:t>
      </w:r>
      <w:r w:rsidR="004A15CB">
        <w:rPr>
          <w:rFonts w:ascii="Arial" w:hAnsi="Arial" w:cs="Arial"/>
          <w:sz w:val="20"/>
          <w:szCs w:val="20"/>
        </w:rPr>
        <w:t>kommen</w:t>
      </w:r>
      <w:r>
        <w:rPr>
          <w:rFonts w:ascii="Arial" w:hAnsi="Arial" w:cs="Arial"/>
          <w:sz w:val="20"/>
          <w:szCs w:val="20"/>
        </w:rPr>
        <w:t>.</w:t>
      </w:r>
    </w:p>
    <w:p w:rsidR="00196463" w:rsidRDefault="00BC3578" w:rsidP="00196463">
      <w:pPr>
        <w:spacing w:line="360" w:lineRule="auto"/>
        <w:rPr>
          <w:rFonts w:ascii="Arial" w:hAnsi="Arial" w:cs="Arial"/>
          <w:sz w:val="20"/>
          <w:szCs w:val="20"/>
        </w:rPr>
      </w:pPr>
      <w:r>
        <w:rPr>
          <w:rFonts w:ascii="Arial" w:hAnsi="Arial" w:cs="Arial"/>
          <w:sz w:val="20"/>
          <w:szCs w:val="20"/>
        </w:rPr>
        <w:t xml:space="preserve">In Europa gibt es etwa 11.000 </w:t>
      </w:r>
      <w:proofErr w:type="gramStart"/>
      <w:r w:rsidR="00196463">
        <w:rPr>
          <w:rFonts w:ascii="Arial" w:hAnsi="Arial" w:cs="Arial"/>
          <w:sz w:val="20"/>
          <w:szCs w:val="20"/>
        </w:rPr>
        <w:t>Shopping</w:t>
      </w:r>
      <w:proofErr w:type="gramEnd"/>
      <w:r w:rsidR="00196463">
        <w:rPr>
          <w:rFonts w:ascii="Arial" w:hAnsi="Arial" w:cs="Arial"/>
          <w:sz w:val="20"/>
          <w:szCs w:val="20"/>
        </w:rPr>
        <w:t xml:space="preserve"> Malls, </w:t>
      </w:r>
      <w:proofErr w:type="spellStart"/>
      <w:r w:rsidR="00196463">
        <w:rPr>
          <w:rFonts w:ascii="Arial" w:hAnsi="Arial" w:cs="Arial"/>
          <w:sz w:val="20"/>
          <w:szCs w:val="20"/>
        </w:rPr>
        <w:t>Retailparks</w:t>
      </w:r>
      <w:proofErr w:type="spellEnd"/>
      <w:r w:rsidR="00196463">
        <w:rPr>
          <w:rFonts w:ascii="Arial" w:hAnsi="Arial" w:cs="Arial"/>
          <w:sz w:val="20"/>
          <w:szCs w:val="20"/>
        </w:rPr>
        <w:t xml:space="preserve">, Factory Outlet Center und </w:t>
      </w:r>
      <w:proofErr w:type="spellStart"/>
      <w:r w:rsidR="00196463">
        <w:rPr>
          <w:rFonts w:ascii="Arial" w:hAnsi="Arial" w:cs="Arial"/>
          <w:sz w:val="20"/>
          <w:szCs w:val="20"/>
        </w:rPr>
        <w:t>Hypermarkets</w:t>
      </w:r>
      <w:proofErr w:type="spellEnd"/>
      <w:r w:rsidR="00196463">
        <w:rPr>
          <w:rFonts w:ascii="Arial" w:hAnsi="Arial" w:cs="Arial"/>
          <w:sz w:val="20"/>
          <w:szCs w:val="20"/>
        </w:rPr>
        <w:t xml:space="preserve"> mit mehr als 5.000 m² vermietbarer Fläche. </w:t>
      </w:r>
      <w:r>
        <w:rPr>
          <w:rFonts w:ascii="Arial" w:hAnsi="Arial" w:cs="Arial"/>
          <w:sz w:val="20"/>
          <w:szCs w:val="20"/>
        </w:rPr>
        <w:t>Bei wie vielen davon ist die nachhaltige und umweltsch</w:t>
      </w:r>
      <w:r>
        <w:rPr>
          <w:rFonts w:ascii="Arial" w:hAnsi="Arial" w:cs="Arial"/>
          <w:sz w:val="20"/>
          <w:szCs w:val="20"/>
        </w:rPr>
        <w:t>o</w:t>
      </w:r>
      <w:r>
        <w:rPr>
          <w:rFonts w:ascii="Arial" w:hAnsi="Arial" w:cs="Arial"/>
          <w:sz w:val="20"/>
          <w:szCs w:val="20"/>
        </w:rPr>
        <w:t>nende Errichtung oder der Betrieb jetzt schon ein Thema?</w:t>
      </w:r>
      <w:r w:rsidR="00196463">
        <w:rPr>
          <w:rFonts w:ascii="Arial" w:hAnsi="Arial" w:cs="Arial"/>
          <w:sz w:val="20"/>
          <w:szCs w:val="20"/>
        </w:rPr>
        <w:t xml:space="preserve"> Ein wichtiger Hinweis darauf sind internat</w:t>
      </w:r>
      <w:r w:rsidR="00196463">
        <w:rPr>
          <w:rFonts w:ascii="Arial" w:hAnsi="Arial" w:cs="Arial"/>
          <w:sz w:val="20"/>
          <w:szCs w:val="20"/>
        </w:rPr>
        <w:t>i</w:t>
      </w:r>
      <w:r w:rsidR="00196463">
        <w:rPr>
          <w:rFonts w:ascii="Arial" w:hAnsi="Arial" w:cs="Arial"/>
          <w:sz w:val="20"/>
          <w:szCs w:val="20"/>
        </w:rPr>
        <w:t xml:space="preserve">onale Zertifizierungen wie BREEAM, LEED oder DGNB und dabei zeigt sich ein ernüchterndes Bild: </w:t>
      </w:r>
      <w:r>
        <w:rPr>
          <w:rFonts w:ascii="Arial" w:hAnsi="Arial" w:cs="Arial"/>
          <w:sz w:val="20"/>
          <w:szCs w:val="20"/>
        </w:rPr>
        <w:t>Nur weniger als 3 % aller bestehenden und geplanten</w:t>
      </w:r>
      <w:r w:rsidR="00196463">
        <w:rPr>
          <w:rFonts w:ascii="Arial" w:hAnsi="Arial" w:cs="Arial"/>
          <w:sz w:val="20"/>
          <w:szCs w:val="20"/>
        </w:rPr>
        <w:t xml:space="preserve"> Center verfügen über ein solches. Rechnet man nun sonstige Zertifikate oder massive umweltrelevante Maßnahmen ohne Zertifizierungen dazu, steigt der Anteil auf maximal etwa 5 – 7 % aller Objekte.</w:t>
      </w:r>
    </w:p>
    <w:p w:rsidR="00BB0157" w:rsidRPr="00A74ED6" w:rsidRDefault="00196463" w:rsidP="00A74ED6">
      <w:pPr>
        <w:spacing w:line="360" w:lineRule="auto"/>
        <w:rPr>
          <w:rFonts w:ascii="Arial" w:hAnsi="Arial" w:cs="Arial"/>
          <w:sz w:val="20"/>
          <w:szCs w:val="20"/>
        </w:rPr>
      </w:pPr>
      <w:r w:rsidRPr="004655F5">
        <w:rPr>
          <w:rFonts w:ascii="Arial" w:hAnsi="Arial" w:cs="Arial"/>
          <w:sz w:val="20"/>
          <w:szCs w:val="20"/>
        </w:rPr>
        <w:t>Ganz anders hingegen ist die Situation bei den ganz Großen, denn da verf</w:t>
      </w:r>
      <w:r>
        <w:rPr>
          <w:rFonts w:ascii="Arial" w:hAnsi="Arial" w:cs="Arial"/>
          <w:sz w:val="20"/>
          <w:szCs w:val="20"/>
        </w:rPr>
        <w:t>ügen von den 100 größten Centern (über</w:t>
      </w:r>
      <w:r w:rsidRPr="004655F5">
        <w:rPr>
          <w:rFonts w:ascii="Arial" w:hAnsi="Arial" w:cs="Arial"/>
          <w:sz w:val="20"/>
          <w:szCs w:val="20"/>
        </w:rPr>
        <w:t xml:space="preserve"> 90.000 m² GLA) in Europa bereits 53 % über ein Umweltzertifikat</w:t>
      </w:r>
      <w:r>
        <w:rPr>
          <w:rFonts w:ascii="Arial" w:hAnsi="Arial" w:cs="Arial"/>
          <w:sz w:val="20"/>
          <w:szCs w:val="20"/>
        </w:rPr>
        <w:t>. Dabei wird das engl</w:t>
      </w:r>
      <w:r>
        <w:rPr>
          <w:rFonts w:ascii="Arial" w:hAnsi="Arial" w:cs="Arial"/>
          <w:sz w:val="20"/>
          <w:szCs w:val="20"/>
        </w:rPr>
        <w:t>i</w:t>
      </w:r>
      <w:r w:rsidR="00565343">
        <w:rPr>
          <w:rFonts w:ascii="Arial" w:hAnsi="Arial" w:cs="Arial"/>
          <w:sz w:val="20"/>
          <w:szCs w:val="20"/>
        </w:rPr>
        <w:t xml:space="preserve">sche Umweltbewertungssystem </w:t>
      </w:r>
      <w:r>
        <w:rPr>
          <w:rFonts w:ascii="Arial" w:hAnsi="Arial" w:cs="Arial"/>
          <w:sz w:val="20"/>
          <w:szCs w:val="20"/>
        </w:rPr>
        <w:t xml:space="preserve">BREEAM am öftesten herangezogen und gilt </w:t>
      </w:r>
      <w:r w:rsidRPr="00A5660D">
        <w:rPr>
          <w:rFonts w:ascii="Arial" w:hAnsi="Arial" w:cs="Arial"/>
          <w:sz w:val="20"/>
          <w:szCs w:val="20"/>
        </w:rPr>
        <w:t>weltweit als Standard für die Bewertung von Umweltauswirkungen von Gebäuden</w:t>
      </w:r>
      <w:r>
        <w:rPr>
          <w:rFonts w:ascii="Arial" w:hAnsi="Arial" w:cs="Arial"/>
          <w:sz w:val="20"/>
          <w:szCs w:val="20"/>
        </w:rPr>
        <w:t>. Bewertet wird anhan</w:t>
      </w:r>
      <w:r w:rsidRPr="00C53318">
        <w:rPr>
          <w:rFonts w:ascii="Arial" w:hAnsi="Arial" w:cs="Arial"/>
          <w:sz w:val="20"/>
          <w:szCs w:val="20"/>
        </w:rPr>
        <w:t>d verschiedener Kriterien, darunter Energieeffizienz, Wasserreduktion, CO2-Emissionen, Materialien, Abfallmanag</w:t>
      </w:r>
      <w:r w:rsidRPr="00C53318">
        <w:rPr>
          <w:rFonts w:ascii="Arial" w:hAnsi="Arial" w:cs="Arial"/>
          <w:sz w:val="20"/>
          <w:szCs w:val="20"/>
        </w:rPr>
        <w:t>e</w:t>
      </w:r>
      <w:r w:rsidRPr="00C53318">
        <w:rPr>
          <w:rFonts w:ascii="Arial" w:hAnsi="Arial" w:cs="Arial"/>
          <w:sz w:val="20"/>
          <w:szCs w:val="20"/>
        </w:rPr>
        <w:t>ment, Gesundheit und Wohlbefinden der Nutzer sowie Innovation.</w:t>
      </w:r>
    </w:p>
    <w:p w:rsidR="004655F5" w:rsidRPr="004655F5" w:rsidRDefault="004655F5" w:rsidP="007C4207">
      <w:pPr>
        <w:spacing w:line="360" w:lineRule="auto"/>
        <w:rPr>
          <w:rFonts w:ascii="Arial" w:hAnsi="Arial" w:cs="Arial"/>
          <w:sz w:val="20"/>
          <w:szCs w:val="20"/>
        </w:rPr>
      </w:pPr>
      <w:r w:rsidRPr="004655F5">
        <w:rPr>
          <w:rFonts w:ascii="Arial" w:hAnsi="Arial" w:cs="Arial"/>
          <w:sz w:val="20"/>
          <w:szCs w:val="20"/>
        </w:rPr>
        <w:t>Vorreiter in der Kategori</w:t>
      </w:r>
      <w:r w:rsidR="00D06121">
        <w:rPr>
          <w:rFonts w:ascii="Arial" w:hAnsi="Arial" w:cs="Arial"/>
          <w:sz w:val="20"/>
          <w:szCs w:val="20"/>
        </w:rPr>
        <w:t>e der ganz großen Center sind Frankreich</w:t>
      </w:r>
      <w:r w:rsidRPr="004655F5">
        <w:rPr>
          <w:rFonts w:ascii="Arial" w:hAnsi="Arial" w:cs="Arial"/>
          <w:sz w:val="20"/>
          <w:szCs w:val="20"/>
        </w:rPr>
        <w:t xml:space="preserve"> und </w:t>
      </w:r>
      <w:r w:rsidR="00D06121">
        <w:rPr>
          <w:rFonts w:ascii="Arial" w:hAnsi="Arial" w:cs="Arial"/>
          <w:sz w:val="20"/>
          <w:szCs w:val="20"/>
        </w:rPr>
        <w:t>Polen</w:t>
      </w:r>
      <w:r w:rsidRPr="004655F5">
        <w:rPr>
          <w:rFonts w:ascii="Arial" w:hAnsi="Arial" w:cs="Arial"/>
          <w:sz w:val="20"/>
          <w:szCs w:val="20"/>
        </w:rPr>
        <w:t xml:space="preserve">. Eindeutige Nachzügler sind </w:t>
      </w:r>
      <w:r w:rsidR="00D06121">
        <w:rPr>
          <w:rFonts w:ascii="Arial" w:hAnsi="Arial" w:cs="Arial"/>
          <w:sz w:val="20"/>
          <w:szCs w:val="20"/>
        </w:rPr>
        <w:t xml:space="preserve">die Türkei und Ukraine. </w:t>
      </w:r>
      <w:r w:rsidRPr="004655F5">
        <w:rPr>
          <w:rFonts w:ascii="Arial" w:hAnsi="Arial" w:cs="Arial"/>
          <w:sz w:val="20"/>
          <w:szCs w:val="20"/>
        </w:rPr>
        <w:t xml:space="preserve">Die meisten Zertifikate in dieser Größenkategorie kann übrigens </w:t>
      </w:r>
      <w:proofErr w:type="spellStart"/>
      <w:r w:rsidRPr="004655F5">
        <w:rPr>
          <w:rFonts w:ascii="Arial" w:hAnsi="Arial" w:cs="Arial"/>
          <w:sz w:val="20"/>
          <w:szCs w:val="20"/>
        </w:rPr>
        <w:t>Unibail-Rodamco-W</w:t>
      </w:r>
      <w:r>
        <w:rPr>
          <w:rFonts w:ascii="Arial" w:hAnsi="Arial" w:cs="Arial"/>
          <w:sz w:val="20"/>
          <w:szCs w:val="20"/>
        </w:rPr>
        <w:t>estfield</w:t>
      </w:r>
      <w:proofErr w:type="spellEnd"/>
      <w:r>
        <w:rPr>
          <w:rFonts w:ascii="Arial" w:hAnsi="Arial" w:cs="Arial"/>
          <w:sz w:val="20"/>
          <w:szCs w:val="20"/>
        </w:rPr>
        <w:t xml:space="preserve"> aufweisen.</w:t>
      </w:r>
    </w:p>
    <w:p w:rsidR="00DB622F" w:rsidRDefault="00DB622F" w:rsidP="007C4207">
      <w:pPr>
        <w:spacing w:line="360" w:lineRule="auto"/>
        <w:rPr>
          <w:rFonts w:ascii="Arial" w:hAnsi="Arial" w:cs="Arial"/>
          <w:sz w:val="20"/>
          <w:szCs w:val="20"/>
        </w:rPr>
      </w:pPr>
    </w:p>
    <w:p w:rsidR="00DB622F" w:rsidRDefault="00DB622F" w:rsidP="007C4207">
      <w:pPr>
        <w:spacing w:line="360" w:lineRule="auto"/>
        <w:rPr>
          <w:rFonts w:ascii="Arial" w:hAnsi="Arial" w:cs="Arial"/>
          <w:sz w:val="20"/>
          <w:szCs w:val="20"/>
        </w:rPr>
      </w:pPr>
      <w:r w:rsidRPr="00DB622F">
        <w:rPr>
          <w:rFonts w:ascii="Arial" w:hAnsi="Arial" w:cs="Arial"/>
          <w:sz w:val="20"/>
          <w:szCs w:val="20"/>
        </w:rPr>
        <w:drawing>
          <wp:anchor distT="0" distB="0" distL="114300" distR="114300" simplePos="0" relativeHeight="251658240" behindDoc="1" locked="0" layoutInCell="1" allowOverlap="1" wp14:anchorId="27170124" wp14:editId="38939B8B">
            <wp:simplePos x="0" y="0"/>
            <wp:positionH relativeFrom="column">
              <wp:posOffset>38735</wp:posOffset>
            </wp:positionH>
            <wp:positionV relativeFrom="paragraph">
              <wp:posOffset>312420</wp:posOffset>
            </wp:positionV>
            <wp:extent cx="5760720" cy="3249930"/>
            <wp:effectExtent l="19050" t="19050" r="11430" b="26670"/>
            <wp:wrapTight wrapText="bothSides">
              <wp:wrapPolygon edited="0">
                <wp:start x="-71" y="-127"/>
                <wp:lineTo x="-71" y="21651"/>
                <wp:lineTo x="21571" y="21651"/>
                <wp:lineTo x="21571" y="-127"/>
                <wp:lineTo x="-71" y="-127"/>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324993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rsidR="00DB622F" w:rsidRDefault="00DB622F" w:rsidP="007C4207">
      <w:pPr>
        <w:spacing w:line="360" w:lineRule="auto"/>
        <w:rPr>
          <w:rFonts w:ascii="Arial" w:hAnsi="Arial" w:cs="Arial"/>
          <w:sz w:val="20"/>
          <w:szCs w:val="20"/>
        </w:rPr>
      </w:pPr>
    </w:p>
    <w:p w:rsidR="004655F5" w:rsidRPr="004655F5" w:rsidRDefault="004655F5" w:rsidP="007C4207">
      <w:pPr>
        <w:spacing w:line="360" w:lineRule="auto"/>
        <w:rPr>
          <w:rFonts w:ascii="Arial" w:hAnsi="Arial" w:cs="Arial"/>
          <w:sz w:val="20"/>
          <w:szCs w:val="20"/>
        </w:rPr>
      </w:pPr>
      <w:r w:rsidRPr="004655F5">
        <w:rPr>
          <w:rFonts w:ascii="Arial" w:hAnsi="Arial" w:cs="Arial"/>
          <w:sz w:val="20"/>
          <w:szCs w:val="20"/>
        </w:rPr>
        <w:t>Warum gerade die Großen teilweise so vorbildlich sind, mag mit der Eigentümerstruktur zusamme</w:t>
      </w:r>
      <w:r w:rsidRPr="004655F5">
        <w:rPr>
          <w:rFonts w:ascii="Arial" w:hAnsi="Arial" w:cs="Arial"/>
          <w:sz w:val="20"/>
          <w:szCs w:val="20"/>
        </w:rPr>
        <w:t>n</w:t>
      </w:r>
      <w:r w:rsidRPr="004655F5">
        <w:rPr>
          <w:rFonts w:ascii="Arial" w:hAnsi="Arial" w:cs="Arial"/>
          <w:sz w:val="20"/>
          <w:szCs w:val="20"/>
        </w:rPr>
        <w:t>hängen: Die institutionellen und privaten Investoren investieren immer häufiger lieber in umweltb</w:t>
      </w:r>
      <w:r w:rsidRPr="004655F5">
        <w:rPr>
          <w:rFonts w:ascii="Arial" w:hAnsi="Arial" w:cs="Arial"/>
          <w:sz w:val="20"/>
          <w:szCs w:val="20"/>
        </w:rPr>
        <w:t>e</w:t>
      </w:r>
      <w:r w:rsidRPr="004655F5">
        <w:rPr>
          <w:rFonts w:ascii="Arial" w:hAnsi="Arial" w:cs="Arial"/>
          <w:sz w:val="20"/>
          <w:szCs w:val="20"/>
        </w:rPr>
        <w:t>wusste Unternehmen. Verschiedene Fonds haben diesbezügli</w:t>
      </w:r>
      <w:r>
        <w:rPr>
          <w:rFonts w:ascii="Arial" w:hAnsi="Arial" w:cs="Arial"/>
          <w:sz w:val="20"/>
          <w:szCs w:val="20"/>
        </w:rPr>
        <w:t>ch sogar bereits klare Vorgaben</w:t>
      </w:r>
      <w:r w:rsidR="00B2185B">
        <w:rPr>
          <w:rFonts w:ascii="Arial" w:hAnsi="Arial" w:cs="Arial"/>
          <w:sz w:val="20"/>
          <w:szCs w:val="20"/>
        </w:rPr>
        <w:t>.</w:t>
      </w:r>
    </w:p>
    <w:p w:rsidR="004655F5" w:rsidRPr="004655F5" w:rsidRDefault="004A15CB" w:rsidP="007C4207">
      <w:pPr>
        <w:spacing w:line="360" w:lineRule="auto"/>
        <w:rPr>
          <w:rFonts w:ascii="Arial" w:hAnsi="Arial" w:cs="Arial"/>
          <w:sz w:val="20"/>
          <w:szCs w:val="20"/>
        </w:rPr>
      </w:pPr>
      <w:r>
        <w:rPr>
          <w:rFonts w:ascii="Arial" w:hAnsi="Arial" w:cs="Arial"/>
          <w:sz w:val="20"/>
          <w:szCs w:val="20"/>
        </w:rPr>
        <w:t>B</w:t>
      </w:r>
      <w:r w:rsidR="007A039E" w:rsidRPr="007A039E">
        <w:rPr>
          <w:rFonts w:ascii="Arial" w:hAnsi="Arial" w:cs="Arial"/>
          <w:sz w:val="20"/>
          <w:szCs w:val="20"/>
        </w:rPr>
        <w:t xml:space="preserve">ei kleineren Einkaufszentren im Bereich von </w:t>
      </w:r>
      <w:r>
        <w:rPr>
          <w:rFonts w:ascii="Arial" w:hAnsi="Arial" w:cs="Arial"/>
          <w:sz w:val="20"/>
          <w:szCs w:val="20"/>
        </w:rPr>
        <w:t>unter</w:t>
      </w:r>
      <w:r w:rsidR="007A039E" w:rsidRPr="007A039E">
        <w:rPr>
          <w:rFonts w:ascii="Arial" w:hAnsi="Arial" w:cs="Arial"/>
          <w:sz w:val="20"/>
          <w:szCs w:val="20"/>
        </w:rPr>
        <w:t xml:space="preserve"> 90.000 </w:t>
      </w:r>
      <w:r w:rsidR="007A039E">
        <w:rPr>
          <w:rFonts w:ascii="Arial" w:hAnsi="Arial" w:cs="Arial"/>
          <w:sz w:val="20"/>
          <w:szCs w:val="20"/>
        </w:rPr>
        <w:t>m</w:t>
      </w:r>
      <w:r w:rsidR="007A039E" w:rsidRPr="007A039E">
        <w:rPr>
          <w:rFonts w:ascii="Arial" w:hAnsi="Arial" w:cs="Arial"/>
          <w:sz w:val="20"/>
          <w:szCs w:val="20"/>
          <w:vertAlign w:val="superscript"/>
        </w:rPr>
        <w:t>2</w:t>
      </w:r>
      <w:r w:rsidR="007A039E" w:rsidRPr="007A039E">
        <w:rPr>
          <w:rFonts w:ascii="Arial" w:hAnsi="Arial" w:cs="Arial"/>
          <w:sz w:val="20"/>
          <w:szCs w:val="20"/>
        </w:rPr>
        <w:t xml:space="preserve"> Gesamtmietfläche (GLA) fällt </w:t>
      </w:r>
      <w:r w:rsidR="00332778">
        <w:rPr>
          <w:rFonts w:ascii="Arial" w:hAnsi="Arial" w:cs="Arial"/>
          <w:sz w:val="20"/>
          <w:szCs w:val="20"/>
        </w:rPr>
        <w:t xml:space="preserve">hingegen </w:t>
      </w:r>
      <w:r w:rsidR="007A039E" w:rsidRPr="007A039E">
        <w:rPr>
          <w:rFonts w:ascii="Arial" w:hAnsi="Arial" w:cs="Arial"/>
          <w:sz w:val="20"/>
          <w:szCs w:val="20"/>
        </w:rPr>
        <w:t>auf,</w:t>
      </w:r>
      <w:r w:rsidR="007A039E" w:rsidRPr="007A039E">
        <w:t xml:space="preserve"> </w:t>
      </w:r>
      <w:r w:rsidR="007A039E" w:rsidRPr="007A039E">
        <w:rPr>
          <w:rFonts w:ascii="Arial" w:hAnsi="Arial" w:cs="Arial"/>
          <w:sz w:val="20"/>
          <w:szCs w:val="20"/>
        </w:rPr>
        <w:t xml:space="preserve">dass </w:t>
      </w:r>
      <w:r>
        <w:rPr>
          <w:rFonts w:ascii="Arial" w:hAnsi="Arial" w:cs="Arial"/>
          <w:sz w:val="20"/>
          <w:szCs w:val="20"/>
        </w:rPr>
        <w:t>vor allem die</w:t>
      </w:r>
      <w:r w:rsidR="00332778">
        <w:rPr>
          <w:rFonts w:ascii="Arial" w:hAnsi="Arial" w:cs="Arial"/>
          <w:sz w:val="20"/>
          <w:szCs w:val="20"/>
        </w:rPr>
        <w:t xml:space="preserve"> eigen</w:t>
      </w:r>
      <w:r w:rsidR="007A039E" w:rsidRPr="007A039E">
        <w:rPr>
          <w:rFonts w:ascii="Arial" w:hAnsi="Arial" w:cs="Arial"/>
          <w:sz w:val="20"/>
          <w:szCs w:val="20"/>
        </w:rPr>
        <w:t>finanzierte</w:t>
      </w:r>
      <w:r w:rsidR="00332778">
        <w:rPr>
          <w:rFonts w:ascii="Arial" w:hAnsi="Arial" w:cs="Arial"/>
          <w:sz w:val="20"/>
          <w:szCs w:val="20"/>
        </w:rPr>
        <w:t>n</w:t>
      </w:r>
      <w:r>
        <w:rPr>
          <w:rFonts w:ascii="Arial" w:hAnsi="Arial" w:cs="Arial"/>
          <w:sz w:val="20"/>
          <w:szCs w:val="20"/>
        </w:rPr>
        <w:t xml:space="preserve"> und oder älteren</w:t>
      </w:r>
      <w:r w:rsidR="007A039E" w:rsidRPr="007A039E">
        <w:rPr>
          <w:rFonts w:ascii="Arial" w:hAnsi="Arial" w:cs="Arial"/>
          <w:sz w:val="20"/>
          <w:szCs w:val="20"/>
        </w:rPr>
        <w:t xml:space="preserve"> Zentren offenbar geringeres Interesse an Zertifizierungen zeigen</w:t>
      </w:r>
      <w:r w:rsidR="007A039E">
        <w:rPr>
          <w:rFonts w:ascii="Arial" w:hAnsi="Arial" w:cs="Arial"/>
          <w:sz w:val="20"/>
          <w:szCs w:val="20"/>
        </w:rPr>
        <w:t xml:space="preserve"> und </w:t>
      </w:r>
      <w:r w:rsidR="00332778">
        <w:rPr>
          <w:rFonts w:ascii="Arial" w:hAnsi="Arial" w:cs="Arial"/>
          <w:sz w:val="20"/>
          <w:szCs w:val="20"/>
        </w:rPr>
        <w:t xml:space="preserve">dass </w:t>
      </w:r>
      <w:r w:rsidR="007A039E">
        <w:rPr>
          <w:rFonts w:ascii="Arial" w:hAnsi="Arial" w:cs="Arial"/>
          <w:sz w:val="20"/>
          <w:szCs w:val="20"/>
        </w:rPr>
        <w:t xml:space="preserve">derartige </w:t>
      </w:r>
      <w:r w:rsidR="007A039E" w:rsidRPr="007A039E">
        <w:rPr>
          <w:rFonts w:ascii="Arial" w:hAnsi="Arial" w:cs="Arial"/>
          <w:sz w:val="20"/>
          <w:szCs w:val="20"/>
        </w:rPr>
        <w:t>Zertifizierungen</w:t>
      </w:r>
      <w:r w:rsidR="007A039E">
        <w:rPr>
          <w:rFonts w:ascii="Arial" w:hAnsi="Arial" w:cs="Arial"/>
          <w:sz w:val="20"/>
          <w:szCs w:val="20"/>
        </w:rPr>
        <w:t xml:space="preserve"> sogar</w:t>
      </w:r>
      <w:r w:rsidR="007A039E" w:rsidRPr="007A039E">
        <w:rPr>
          <w:rFonts w:ascii="Arial" w:hAnsi="Arial" w:cs="Arial"/>
          <w:sz w:val="20"/>
          <w:szCs w:val="20"/>
        </w:rPr>
        <w:t xml:space="preserve"> eher die Ausnahme als die Regel sind</w:t>
      </w:r>
      <w:r w:rsidR="007A039E">
        <w:rPr>
          <w:rFonts w:ascii="Arial" w:hAnsi="Arial" w:cs="Arial"/>
          <w:sz w:val="20"/>
          <w:szCs w:val="20"/>
        </w:rPr>
        <w:t>.</w:t>
      </w:r>
    </w:p>
    <w:p w:rsidR="00332778" w:rsidRDefault="007A039E" w:rsidP="007C4207">
      <w:pPr>
        <w:spacing w:line="360" w:lineRule="auto"/>
        <w:rPr>
          <w:rFonts w:ascii="Arial" w:hAnsi="Arial" w:cs="Arial"/>
          <w:sz w:val="20"/>
          <w:szCs w:val="20"/>
        </w:rPr>
      </w:pPr>
      <w:r w:rsidRPr="007A039E">
        <w:rPr>
          <w:rFonts w:ascii="Arial" w:hAnsi="Arial" w:cs="Arial"/>
          <w:sz w:val="20"/>
          <w:szCs w:val="20"/>
        </w:rPr>
        <w:t xml:space="preserve">In einzelnen </w:t>
      </w:r>
      <w:r w:rsidR="004A15CB">
        <w:rPr>
          <w:rFonts w:ascii="Arial" w:hAnsi="Arial" w:cs="Arial"/>
          <w:sz w:val="20"/>
          <w:szCs w:val="20"/>
        </w:rPr>
        <w:t>Teilaspekten</w:t>
      </w:r>
      <w:r w:rsidRPr="007A039E">
        <w:rPr>
          <w:rFonts w:ascii="Arial" w:hAnsi="Arial" w:cs="Arial"/>
          <w:sz w:val="20"/>
          <w:szCs w:val="20"/>
        </w:rPr>
        <w:t xml:space="preserve"> zeigt sich hingegen auch bei den kleineren Einheiten eine rege Aktivität, beispielsweise in der Versorgung mit alternativer Energie, wo derzeit intensiv Photovoltaikanlagen nachgerüstet werden. Ebenso wird auf Parkplatzbegrünung und in neueren Zentren auf einen spa</w:t>
      </w:r>
      <w:r w:rsidRPr="007A039E">
        <w:rPr>
          <w:rFonts w:ascii="Arial" w:hAnsi="Arial" w:cs="Arial"/>
          <w:sz w:val="20"/>
          <w:szCs w:val="20"/>
        </w:rPr>
        <w:t>r</w:t>
      </w:r>
      <w:r w:rsidRPr="007A039E">
        <w:rPr>
          <w:rFonts w:ascii="Arial" w:hAnsi="Arial" w:cs="Arial"/>
          <w:sz w:val="20"/>
          <w:szCs w:val="20"/>
        </w:rPr>
        <w:t>sameren Flächenverbrauch geachtet. Letzteres ist allerdings wahrscheinlich auch den lokalen Gese</w:t>
      </w:r>
      <w:r w:rsidRPr="007A039E">
        <w:rPr>
          <w:rFonts w:ascii="Arial" w:hAnsi="Arial" w:cs="Arial"/>
          <w:sz w:val="20"/>
          <w:szCs w:val="20"/>
        </w:rPr>
        <w:t>t</w:t>
      </w:r>
      <w:r w:rsidRPr="007A039E">
        <w:rPr>
          <w:rFonts w:ascii="Arial" w:hAnsi="Arial" w:cs="Arial"/>
          <w:sz w:val="20"/>
          <w:szCs w:val="20"/>
        </w:rPr>
        <w:t>zesvorgaben und den</w:t>
      </w:r>
      <w:r>
        <w:rPr>
          <w:rFonts w:ascii="Arial" w:hAnsi="Arial" w:cs="Arial"/>
          <w:sz w:val="20"/>
          <w:szCs w:val="20"/>
        </w:rPr>
        <w:t xml:space="preserve"> Grundstückspreisen geschuldet.</w:t>
      </w:r>
      <w:r w:rsidR="00332778">
        <w:rPr>
          <w:rFonts w:ascii="Arial" w:hAnsi="Arial" w:cs="Arial"/>
          <w:sz w:val="20"/>
          <w:szCs w:val="20"/>
        </w:rPr>
        <w:t xml:space="preserve"> </w:t>
      </w:r>
    </w:p>
    <w:p w:rsidR="00B2185B" w:rsidRDefault="004655F5" w:rsidP="007C4207">
      <w:pPr>
        <w:spacing w:line="360" w:lineRule="auto"/>
        <w:rPr>
          <w:rFonts w:ascii="Arial" w:hAnsi="Arial" w:cs="Arial"/>
          <w:sz w:val="10"/>
          <w:szCs w:val="20"/>
        </w:rPr>
      </w:pPr>
      <w:r w:rsidRPr="004655F5">
        <w:rPr>
          <w:rFonts w:ascii="Arial" w:hAnsi="Arial" w:cs="Arial"/>
          <w:sz w:val="20"/>
          <w:szCs w:val="20"/>
        </w:rPr>
        <w:t>Die derzei</w:t>
      </w:r>
      <w:r w:rsidR="007A039E">
        <w:rPr>
          <w:rFonts w:ascii="Arial" w:hAnsi="Arial" w:cs="Arial"/>
          <w:sz w:val="20"/>
          <w:szCs w:val="20"/>
        </w:rPr>
        <w:t>t sehr beliebten Bienenstöcke auf dem</w:t>
      </w:r>
      <w:r w:rsidRPr="004655F5">
        <w:rPr>
          <w:rFonts w:ascii="Arial" w:hAnsi="Arial" w:cs="Arial"/>
          <w:sz w:val="20"/>
          <w:szCs w:val="20"/>
        </w:rPr>
        <w:t xml:space="preserve"> Dach des Zentrums </w:t>
      </w:r>
      <w:r w:rsidR="007A039E">
        <w:rPr>
          <w:rFonts w:ascii="Arial" w:hAnsi="Arial" w:cs="Arial"/>
          <w:sz w:val="20"/>
          <w:szCs w:val="20"/>
        </w:rPr>
        <w:t xml:space="preserve">scheinen </w:t>
      </w:r>
      <w:r w:rsidR="004A15CB">
        <w:rPr>
          <w:rFonts w:ascii="Arial" w:hAnsi="Arial" w:cs="Arial"/>
          <w:sz w:val="20"/>
          <w:szCs w:val="20"/>
        </w:rPr>
        <w:t xml:space="preserve">jedoch </w:t>
      </w:r>
      <w:r w:rsidR="00332778">
        <w:rPr>
          <w:rFonts w:ascii="Arial" w:hAnsi="Arial" w:cs="Arial"/>
          <w:sz w:val="20"/>
          <w:szCs w:val="20"/>
        </w:rPr>
        <w:t>wohl</w:t>
      </w:r>
      <w:r w:rsidR="007A039E" w:rsidRPr="007A039E">
        <w:rPr>
          <w:rFonts w:ascii="Arial" w:hAnsi="Arial" w:cs="Arial"/>
          <w:sz w:val="20"/>
          <w:szCs w:val="20"/>
        </w:rPr>
        <w:t xml:space="preserve"> </w:t>
      </w:r>
      <w:r w:rsidR="007A039E">
        <w:rPr>
          <w:rFonts w:ascii="Arial" w:hAnsi="Arial" w:cs="Arial"/>
          <w:sz w:val="20"/>
          <w:szCs w:val="20"/>
        </w:rPr>
        <w:t>in erster Linie als</w:t>
      </w:r>
      <w:r w:rsidR="007A039E" w:rsidRPr="007A039E">
        <w:rPr>
          <w:rFonts w:ascii="Arial" w:hAnsi="Arial" w:cs="Arial"/>
          <w:sz w:val="20"/>
          <w:szCs w:val="20"/>
        </w:rPr>
        <w:t xml:space="preserve"> Marketingmaßnahme konzipiert zu sein</w:t>
      </w:r>
      <w:r w:rsidR="007A039E">
        <w:rPr>
          <w:rFonts w:ascii="Arial" w:hAnsi="Arial" w:cs="Arial"/>
          <w:sz w:val="20"/>
          <w:szCs w:val="20"/>
        </w:rPr>
        <w:t xml:space="preserve">. </w:t>
      </w:r>
      <w:r w:rsidR="007A039E" w:rsidRPr="007A039E">
        <w:rPr>
          <w:rFonts w:ascii="Arial" w:hAnsi="Arial" w:cs="Arial"/>
          <w:sz w:val="20"/>
          <w:szCs w:val="20"/>
        </w:rPr>
        <w:t>Insgesamt gesehen ist festzustellen, dass die U</w:t>
      </w:r>
      <w:r w:rsidR="007A039E" w:rsidRPr="007A039E">
        <w:rPr>
          <w:rFonts w:ascii="Arial" w:hAnsi="Arial" w:cs="Arial"/>
          <w:sz w:val="20"/>
          <w:szCs w:val="20"/>
        </w:rPr>
        <w:t>m</w:t>
      </w:r>
      <w:r w:rsidR="007A039E" w:rsidRPr="007A039E">
        <w:rPr>
          <w:rFonts w:ascii="Arial" w:hAnsi="Arial" w:cs="Arial"/>
          <w:sz w:val="20"/>
          <w:szCs w:val="20"/>
        </w:rPr>
        <w:t xml:space="preserve">weltbewusstheit </w:t>
      </w:r>
      <w:r w:rsidR="007A039E">
        <w:rPr>
          <w:rFonts w:ascii="Arial" w:hAnsi="Arial" w:cs="Arial"/>
          <w:sz w:val="20"/>
          <w:szCs w:val="20"/>
        </w:rPr>
        <w:t xml:space="preserve">derzeit meist </w:t>
      </w:r>
      <w:r w:rsidR="007A039E" w:rsidRPr="007A039E">
        <w:rPr>
          <w:rFonts w:ascii="Arial" w:hAnsi="Arial" w:cs="Arial"/>
          <w:sz w:val="20"/>
          <w:szCs w:val="20"/>
        </w:rPr>
        <w:t>nur dann entsteht, wenn sie sich auch direkt oder indirekt finanziell lohnt.</w:t>
      </w:r>
    </w:p>
    <w:p w:rsidR="00535EF0" w:rsidRDefault="00535EF0" w:rsidP="007C4207">
      <w:pPr>
        <w:spacing w:line="360" w:lineRule="auto"/>
        <w:rPr>
          <w:rFonts w:ascii="Arial" w:hAnsi="Arial" w:cs="Arial"/>
          <w:sz w:val="10"/>
          <w:szCs w:val="20"/>
        </w:rPr>
      </w:pPr>
    </w:p>
    <w:p w:rsidR="00B2185B" w:rsidRDefault="00B2185B" w:rsidP="007C4207">
      <w:pPr>
        <w:spacing w:line="360" w:lineRule="auto"/>
        <w:rPr>
          <w:rFonts w:ascii="Arial" w:hAnsi="Arial" w:cs="Arial"/>
          <w:sz w:val="10"/>
          <w:szCs w:val="20"/>
        </w:rPr>
      </w:pPr>
    </w:p>
    <w:p w:rsidR="006E4787" w:rsidRDefault="006E4787" w:rsidP="007C4207">
      <w:pPr>
        <w:spacing w:line="240" w:lineRule="auto"/>
        <w:rPr>
          <w:rFonts w:ascii="Arial" w:hAnsi="Arial" w:cs="Arial"/>
          <w:i/>
          <w:sz w:val="18"/>
          <w:szCs w:val="20"/>
          <w:lang w:val="de-DE"/>
        </w:rPr>
      </w:pPr>
    </w:p>
    <w:p w:rsidR="006E4787" w:rsidRDefault="006E4787" w:rsidP="007C4207">
      <w:pPr>
        <w:spacing w:line="240" w:lineRule="auto"/>
        <w:rPr>
          <w:rFonts w:ascii="Arial" w:hAnsi="Arial" w:cs="Arial"/>
          <w:i/>
          <w:sz w:val="18"/>
          <w:szCs w:val="20"/>
          <w:lang w:val="de-DE"/>
        </w:rPr>
      </w:pPr>
    </w:p>
    <w:p w:rsidR="006E4787" w:rsidRDefault="006E4787" w:rsidP="007C4207">
      <w:pPr>
        <w:spacing w:line="240" w:lineRule="auto"/>
        <w:rPr>
          <w:rFonts w:ascii="Arial" w:hAnsi="Arial" w:cs="Arial"/>
          <w:i/>
          <w:sz w:val="18"/>
          <w:szCs w:val="20"/>
          <w:lang w:val="de-DE"/>
        </w:rPr>
      </w:pPr>
    </w:p>
    <w:p w:rsidR="00A74ED6" w:rsidRDefault="00A74ED6" w:rsidP="007C4207">
      <w:pPr>
        <w:spacing w:line="240" w:lineRule="auto"/>
        <w:rPr>
          <w:rFonts w:ascii="Arial" w:hAnsi="Arial" w:cs="Arial"/>
          <w:i/>
          <w:sz w:val="18"/>
          <w:szCs w:val="20"/>
          <w:lang w:val="de-DE"/>
        </w:rPr>
      </w:pPr>
    </w:p>
    <w:p w:rsidR="00A74ED6" w:rsidRDefault="00A74ED6" w:rsidP="007C4207">
      <w:pPr>
        <w:spacing w:line="240" w:lineRule="auto"/>
        <w:rPr>
          <w:rFonts w:ascii="Arial" w:hAnsi="Arial" w:cs="Arial"/>
          <w:i/>
          <w:sz w:val="18"/>
          <w:szCs w:val="20"/>
          <w:lang w:val="de-DE"/>
        </w:rPr>
      </w:pPr>
    </w:p>
    <w:p w:rsidR="000933D3" w:rsidRPr="000933D3" w:rsidRDefault="000933D3" w:rsidP="00A74ED6">
      <w:pPr>
        <w:spacing w:line="240" w:lineRule="auto"/>
        <w:jc w:val="center"/>
        <w:rPr>
          <w:sz w:val="18"/>
        </w:rPr>
      </w:pPr>
      <w:r w:rsidRPr="000933D3">
        <w:rPr>
          <w:rFonts w:ascii="Arial" w:hAnsi="Arial" w:cs="Arial"/>
          <w:i/>
          <w:sz w:val="18"/>
          <w:szCs w:val="20"/>
          <w:lang w:val="de-DE"/>
        </w:rPr>
        <w:t xml:space="preserve">Die Daten entstammen der </w:t>
      </w:r>
      <w:r w:rsidRPr="000933D3">
        <w:rPr>
          <w:rFonts w:ascii="Arial" w:hAnsi="Arial" w:cs="Arial"/>
          <w:b/>
          <w:i/>
          <w:sz w:val="18"/>
          <w:szCs w:val="20"/>
          <w:lang w:val="de-DE"/>
        </w:rPr>
        <w:t xml:space="preserve">„RegioData Shopping Center Collection – Europa“. </w:t>
      </w:r>
      <w:r w:rsidRPr="000933D3">
        <w:rPr>
          <w:rFonts w:ascii="Arial" w:hAnsi="Arial" w:cs="Arial"/>
          <w:i/>
          <w:sz w:val="18"/>
          <w:szCs w:val="20"/>
          <w:lang w:val="de-DE"/>
        </w:rPr>
        <w:t xml:space="preserve">Länderdaten zu Shopping Malls, </w:t>
      </w:r>
      <w:proofErr w:type="spellStart"/>
      <w:r w:rsidRPr="000933D3">
        <w:rPr>
          <w:rFonts w:ascii="Arial" w:hAnsi="Arial" w:cs="Arial"/>
          <w:i/>
          <w:sz w:val="18"/>
          <w:szCs w:val="20"/>
          <w:lang w:val="de-DE"/>
        </w:rPr>
        <w:t>Retailparks</w:t>
      </w:r>
      <w:proofErr w:type="spellEnd"/>
      <w:r w:rsidRPr="000933D3">
        <w:rPr>
          <w:rFonts w:ascii="Arial" w:hAnsi="Arial" w:cs="Arial"/>
          <w:i/>
          <w:sz w:val="18"/>
          <w:szCs w:val="20"/>
          <w:lang w:val="de-DE"/>
        </w:rPr>
        <w:t xml:space="preserve">, </w:t>
      </w:r>
      <w:proofErr w:type="spellStart"/>
      <w:r w:rsidRPr="000933D3">
        <w:rPr>
          <w:rFonts w:ascii="Arial" w:hAnsi="Arial" w:cs="Arial"/>
          <w:i/>
          <w:sz w:val="18"/>
          <w:szCs w:val="20"/>
          <w:lang w:val="de-DE"/>
        </w:rPr>
        <w:t>Hypermarkets</w:t>
      </w:r>
      <w:proofErr w:type="spellEnd"/>
      <w:r w:rsidRPr="000933D3">
        <w:rPr>
          <w:rFonts w:ascii="Arial" w:hAnsi="Arial" w:cs="Arial"/>
          <w:i/>
          <w:sz w:val="18"/>
          <w:szCs w:val="20"/>
          <w:lang w:val="de-DE"/>
        </w:rPr>
        <w:t xml:space="preserve"> und Outlet Malls sind a</w:t>
      </w:r>
      <w:proofErr w:type="spellStart"/>
      <w:r w:rsidRPr="000933D3">
        <w:rPr>
          <w:rFonts w:ascii="Arial" w:hAnsi="Arial" w:cs="Arial"/>
          <w:i/>
          <w:sz w:val="18"/>
          <w:szCs w:val="20"/>
        </w:rPr>
        <w:t>ktuell</w:t>
      </w:r>
      <w:proofErr w:type="spellEnd"/>
      <w:r w:rsidRPr="000933D3">
        <w:rPr>
          <w:rFonts w:ascii="Arial" w:hAnsi="Arial" w:cs="Arial"/>
          <w:i/>
          <w:sz w:val="18"/>
          <w:szCs w:val="20"/>
        </w:rPr>
        <w:t xml:space="preserve"> ab € 100,- (zzgl. 20% MwSt.) bei RegioData erhäl</w:t>
      </w:r>
      <w:r w:rsidRPr="000933D3">
        <w:rPr>
          <w:rFonts w:ascii="Arial" w:hAnsi="Arial" w:cs="Arial"/>
          <w:i/>
          <w:sz w:val="18"/>
          <w:szCs w:val="20"/>
        </w:rPr>
        <w:t>t</w:t>
      </w:r>
      <w:r w:rsidRPr="000933D3">
        <w:rPr>
          <w:rFonts w:ascii="Arial" w:hAnsi="Arial" w:cs="Arial"/>
          <w:i/>
          <w:sz w:val="18"/>
          <w:szCs w:val="20"/>
        </w:rPr>
        <w:t>lich. Nähere Informationen unter www.regiodata.eu</w:t>
      </w:r>
    </w:p>
    <w:p w:rsidR="00B2185B" w:rsidRPr="000933D3" w:rsidRDefault="000933D3" w:rsidP="00A74ED6">
      <w:pPr>
        <w:spacing w:line="240" w:lineRule="auto"/>
        <w:jc w:val="center"/>
        <w:rPr>
          <w:rFonts w:cs="Tahoma"/>
          <w:sz w:val="18"/>
          <w:lang w:eastAsia="de-DE"/>
        </w:rPr>
      </w:pPr>
      <w:r w:rsidRPr="000933D3">
        <w:rPr>
          <w:rFonts w:ascii="Arial" w:hAnsi="Arial" w:cs="Arial"/>
          <w:i/>
          <w:sz w:val="18"/>
          <w:szCs w:val="20"/>
        </w:rPr>
        <w:t xml:space="preserve">Die </w:t>
      </w:r>
      <w:r w:rsidRPr="000933D3">
        <w:rPr>
          <w:rFonts w:ascii="Arial" w:hAnsi="Arial" w:cs="Arial"/>
          <w:b/>
          <w:bCs/>
          <w:i/>
          <w:sz w:val="18"/>
          <w:szCs w:val="20"/>
        </w:rPr>
        <w:t>RegioData Research GmbH</w:t>
      </w:r>
      <w:r w:rsidRPr="000933D3">
        <w:rPr>
          <w:rFonts w:ascii="Arial" w:hAnsi="Arial" w:cs="Arial"/>
          <w:i/>
          <w:sz w:val="18"/>
          <w:szCs w:val="20"/>
        </w:rPr>
        <w:t xml:space="preserve"> mit Sitz in Wien und München ist Spezialist bei regionalen Wirtschaftsdaten in Europa. Wir liefern Entscheidungsgrundlagen für Handel, Real Estate und Finanzierung. Aktuell, klar und sicher.</w:t>
      </w:r>
    </w:p>
    <w:p w:rsidR="000933D3" w:rsidRPr="002D2B0D" w:rsidRDefault="000933D3" w:rsidP="00A74ED6">
      <w:pPr>
        <w:jc w:val="center"/>
        <w:rPr>
          <w:rFonts w:ascii="Arial" w:hAnsi="Arial" w:cs="Arial"/>
          <w:i/>
          <w:sz w:val="20"/>
          <w:szCs w:val="20"/>
        </w:rPr>
      </w:pPr>
      <w:bookmarkStart w:id="0" w:name="_GoBack"/>
      <w:bookmarkEnd w:id="0"/>
    </w:p>
    <w:p w:rsidR="00056A27" w:rsidRPr="000933D3" w:rsidRDefault="00056A27" w:rsidP="004B3C6D">
      <w:pPr>
        <w:jc w:val="center"/>
        <w:rPr>
          <w:rFonts w:ascii="Arial" w:hAnsi="Arial" w:cs="Arial"/>
          <w:i/>
          <w:sz w:val="18"/>
          <w:szCs w:val="20"/>
        </w:rPr>
      </w:pPr>
      <w:r w:rsidRPr="000933D3">
        <w:rPr>
          <w:rFonts w:ascii="Arial" w:hAnsi="Arial" w:cs="Arial"/>
          <w:i/>
          <w:sz w:val="18"/>
          <w:szCs w:val="20"/>
          <w:lang w:val="de-DE"/>
        </w:rPr>
        <w:t xml:space="preserve">Stand: </w:t>
      </w:r>
      <w:r w:rsidR="004655F5" w:rsidRPr="000933D3">
        <w:rPr>
          <w:rFonts w:ascii="Arial" w:hAnsi="Arial" w:cs="Arial"/>
          <w:i/>
          <w:sz w:val="18"/>
          <w:szCs w:val="20"/>
          <w:lang w:val="de-DE"/>
        </w:rPr>
        <w:t>11</w:t>
      </w:r>
      <w:r w:rsidR="009922C2" w:rsidRPr="000933D3">
        <w:rPr>
          <w:rFonts w:ascii="Arial" w:hAnsi="Arial" w:cs="Arial"/>
          <w:i/>
          <w:sz w:val="18"/>
          <w:szCs w:val="20"/>
          <w:lang w:val="de-DE"/>
        </w:rPr>
        <w:t>/</w:t>
      </w:r>
      <w:r w:rsidRPr="000933D3">
        <w:rPr>
          <w:rFonts w:ascii="Arial" w:hAnsi="Arial" w:cs="Arial"/>
          <w:i/>
          <w:sz w:val="18"/>
          <w:szCs w:val="20"/>
          <w:lang w:val="de-DE"/>
        </w:rPr>
        <w:t>2023</w:t>
      </w:r>
    </w:p>
    <w:sectPr w:rsidR="00056A27" w:rsidRPr="000933D3" w:rsidSect="00BB0157">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0C" w:rsidRDefault="00B9620C" w:rsidP="00BB0157">
      <w:pPr>
        <w:spacing w:after="0" w:line="240" w:lineRule="auto"/>
      </w:pPr>
      <w:r>
        <w:separator/>
      </w:r>
    </w:p>
  </w:endnote>
  <w:endnote w:type="continuationSeparator" w:id="0">
    <w:p w:rsidR="00B9620C" w:rsidRDefault="00B9620C" w:rsidP="00BB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Pr="00BB0157" w:rsidRDefault="00A74ED6">
    <w:pPr>
      <w:pStyle w:val="Fuzeile"/>
      <w:rPr>
        <w:rFonts w:ascii="Arial" w:hAnsi="Arial" w:cs="Arial"/>
        <w:color w:val="7F7F7F" w:themeColor="text1" w:themeTint="80"/>
        <w:sz w:val="20"/>
        <w:szCs w:val="20"/>
      </w:rPr>
    </w:pPr>
    <w:hyperlink r:id="rId1" w:history="1">
      <w:r w:rsidR="00BB0157" w:rsidRPr="006B0B6D">
        <w:rPr>
          <w:rStyle w:val="Hyperlink"/>
          <w:rFonts w:ascii="Arial" w:hAnsi="Arial" w:cs="Arial"/>
          <w:color w:val="7F7F7F" w:themeColor="text1" w:themeTint="80"/>
          <w:sz w:val="20"/>
          <w:szCs w:val="20"/>
        </w:rPr>
        <w:t>www.regiodata.eu</w:t>
      </w:r>
    </w:hyperlink>
    <w:r w:rsidR="00BB0157">
      <w:rPr>
        <w:rFonts w:ascii="Arial" w:hAnsi="Arial" w:cs="Arial"/>
        <w:color w:val="7F7F7F" w:themeColor="text1" w:themeTint="80"/>
        <w:sz w:val="20"/>
        <w:szCs w:val="20"/>
      </w:rPr>
      <w:tab/>
    </w:r>
    <w:r w:rsidR="00BB0157">
      <w:rPr>
        <w:rFonts w:ascii="Arial" w:hAnsi="Arial" w:cs="Arial"/>
        <w:color w:val="7F7F7F" w:themeColor="text1" w:themeTint="80"/>
        <w:sz w:val="20"/>
        <w:szCs w:val="20"/>
      </w:rP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Pr="00BB0157" w:rsidRDefault="00A74ED6">
    <w:pPr>
      <w:pStyle w:val="Fuzeile"/>
      <w:rPr>
        <w:rFonts w:ascii="Arial" w:hAnsi="Arial" w:cs="Arial"/>
        <w:color w:val="7F7F7F" w:themeColor="text1" w:themeTint="80"/>
        <w:sz w:val="20"/>
        <w:szCs w:val="20"/>
      </w:rPr>
    </w:pPr>
    <w:hyperlink r:id="rId1" w:history="1">
      <w:r w:rsidR="00BB0157" w:rsidRPr="006B0B6D">
        <w:rPr>
          <w:rStyle w:val="Hyperlink"/>
          <w:rFonts w:ascii="Arial" w:hAnsi="Arial" w:cs="Arial"/>
          <w:color w:val="7F7F7F" w:themeColor="text1" w:themeTint="80"/>
          <w:sz w:val="20"/>
          <w:szCs w:val="20"/>
        </w:rPr>
        <w:t>www.regiodata.eu</w:t>
      </w:r>
    </w:hyperlink>
    <w:r w:rsidR="00BB0157" w:rsidRPr="006B0B6D">
      <w:rPr>
        <w:rFonts w:ascii="Arial" w:hAnsi="Arial" w:cs="Arial"/>
        <w:color w:val="7F7F7F" w:themeColor="text1" w:themeTint="80"/>
        <w:sz w:val="20"/>
        <w:szCs w:val="20"/>
      </w:rPr>
      <w:tab/>
    </w:r>
    <w:r w:rsidR="00BB0157" w:rsidRPr="006B0B6D">
      <w:rPr>
        <w:rFonts w:ascii="Arial" w:hAnsi="Arial" w:cs="Arial"/>
        <w:color w:val="7F7F7F" w:themeColor="text1" w:themeTint="80"/>
        <w:sz w:val="20"/>
        <w:szCs w:val="20"/>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0C" w:rsidRDefault="00B9620C" w:rsidP="00BB0157">
      <w:pPr>
        <w:spacing w:after="0" w:line="240" w:lineRule="auto"/>
      </w:pPr>
      <w:r>
        <w:separator/>
      </w:r>
    </w:p>
  </w:footnote>
  <w:footnote w:type="continuationSeparator" w:id="0">
    <w:p w:rsidR="00B9620C" w:rsidRDefault="00B9620C" w:rsidP="00BB0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Default="00BB0157" w:rsidP="00BB0157">
    <w:pPr>
      <w:pStyle w:val="Kopfzeile"/>
    </w:pPr>
    <w:r w:rsidRPr="00492D78">
      <w:rPr>
        <w:noProof/>
        <w:color w:val="525556"/>
        <w:lang w:eastAsia="de-AT"/>
      </w:rPr>
      <mc:AlternateContent>
        <mc:Choice Requires="wps">
          <w:drawing>
            <wp:anchor distT="0" distB="0" distL="114300" distR="114300" simplePos="0" relativeHeight="251661312" behindDoc="0" locked="0" layoutInCell="1" allowOverlap="1" wp14:anchorId="7A33742A" wp14:editId="22FC6F76">
              <wp:simplePos x="0" y="0"/>
              <wp:positionH relativeFrom="column">
                <wp:posOffset>-925033</wp:posOffset>
              </wp:positionH>
              <wp:positionV relativeFrom="paragraph">
                <wp:posOffset>550545</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0288" behindDoc="0" locked="0" layoutInCell="1" allowOverlap="1" wp14:anchorId="494CD39D" wp14:editId="235F0E65">
              <wp:simplePos x="0" y="0"/>
              <wp:positionH relativeFrom="column">
                <wp:posOffset>-374015</wp:posOffset>
              </wp:positionH>
              <wp:positionV relativeFrom="paragraph">
                <wp:posOffset>41275</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9.45pt;margin-top:3.2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" filled="f" stroked="f" strokeweight=".5pt">
              <v:textbo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59264" behindDoc="1" locked="0" layoutInCell="1" allowOverlap="1" wp14:anchorId="10B802CC" wp14:editId="7E50183C">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157" w:rsidRDefault="00BB015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Default="00BB0157" w:rsidP="00BB0157">
    <w:pPr>
      <w:pStyle w:val="Kopfzeile"/>
    </w:pPr>
    <w:r w:rsidRPr="00492D78">
      <w:rPr>
        <w:noProof/>
        <w:color w:val="525556"/>
        <w:lang w:eastAsia="de-AT"/>
      </w:rPr>
      <mc:AlternateContent>
        <mc:Choice Requires="wps">
          <w:drawing>
            <wp:anchor distT="0" distB="0" distL="114300" distR="114300" simplePos="0" relativeHeight="251665408" behindDoc="0" locked="0" layoutInCell="1" allowOverlap="1" wp14:anchorId="69CA074B" wp14:editId="0686A815">
              <wp:simplePos x="0" y="0"/>
              <wp:positionH relativeFrom="column">
                <wp:posOffset>-925033</wp:posOffset>
              </wp:positionH>
              <wp:positionV relativeFrom="paragraph">
                <wp:posOffset>550545</wp:posOffset>
              </wp:positionV>
              <wp:extent cx="7646035" cy="0"/>
              <wp:effectExtent l="0" t="0" r="12065" b="19050"/>
              <wp:wrapNone/>
              <wp:docPr id="2" name="Gerade Verbindung 2"/>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" strokecolor="#525556"/>
          </w:pict>
        </mc:Fallback>
      </mc:AlternateContent>
    </w:r>
    <w:r>
      <w:rPr>
        <w:noProof/>
        <w:lang w:eastAsia="de-AT"/>
      </w:rPr>
      <mc:AlternateContent>
        <mc:Choice Requires="wps">
          <w:drawing>
            <wp:anchor distT="0" distB="0" distL="114300" distR="114300" simplePos="0" relativeHeight="251664384" behindDoc="0" locked="0" layoutInCell="1" allowOverlap="1" wp14:anchorId="76EAED51" wp14:editId="2D9F2567">
              <wp:simplePos x="0" y="0"/>
              <wp:positionH relativeFrom="column">
                <wp:posOffset>-374015</wp:posOffset>
              </wp:positionH>
              <wp:positionV relativeFrom="paragraph">
                <wp:posOffset>41275</wp:posOffset>
              </wp:positionV>
              <wp:extent cx="914400" cy="914400"/>
              <wp:effectExtent l="0" t="0" r="0" b="0"/>
              <wp:wrapNone/>
              <wp:docPr id="4" name="Textfeld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29.45pt;margin-top:3.2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" filled="f" stroked="f" strokeweight=".5pt">
              <v:textbo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3360" behindDoc="1" locked="0" layoutInCell="1" allowOverlap="1" wp14:anchorId="4D6AA653" wp14:editId="0F7BAA0D">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7" name="Grafik 7"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157" w:rsidRDefault="00BB01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D70E2"/>
    <w:multiLevelType w:val="hybridMultilevel"/>
    <w:tmpl w:val="E266254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39"/>
    <w:rsid w:val="00000CA0"/>
    <w:rsid w:val="000509AA"/>
    <w:rsid w:val="00054A18"/>
    <w:rsid w:val="00055B3B"/>
    <w:rsid w:val="00056A27"/>
    <w:rsid w:val="00073C09"/>
    <w:rsid w:val="000849ED"/>
    <w:rsid w:val="000933D3"/>
    <w:rsid w:val="000C149D"/>
    <w:rsid w:val="000D4F1C"/>
    <w:rsid w:val="000D7E49"/>
    <w:rsid w:val="000E4631"/>
    <w:rsid w:val="000E4FFC"/>
    <w:rsid w:val="000E5D55"/>
    <w:rsid w:val="001129AD"/>
    <w:rsid w:val="00141712"/>
    <w:rsid w:val="00196463"/>
    <w:rsid w:val="0019791A"/>
    <w:rsid w:val="001B5917"/>
    <w:rsid w:val="001C2665"/>
    <w:rsid w:val="001D3411"/>
    <w:rsid w:val="001E374E"/>
    <w:rsid w:val="001F02EE"/>
    <w:rsid w:val="002075D9"/>
    <w:rsid w:val="00250D59"/>
    <w:rsid w:val="0026628C"/>
    <w:rsid w:val="002748AE"/>
    <w:rsid w:val="0028105C"/>
    <w:rsid w:val="0028239F"/>
    <w:rsid w:val="00286078"/>
    <w:rsid w:val="002B0983"/>
    <w:rsid w:val="002B5CA0"/>
    <w:rsid w:val="002D26FA"/>
    <w:rsid w:val="002D2B0D"/>
    <w:rsid w:val="002F6CDC"/>
    <w:rsid w:val="00302BAB"/>
    <w:rsid w:val="00332778"/>
    <w:rsid w:val="00353B31"/>
    <w:rsid w:val="003679C1"/>
    <w:rsid w:val="003B36CD"/>
    <w:rsid w:val="003B40F0"/>
    <w:rsid w:val="003D0A85"/>
    <w:rsid w:val="003E339F"/>
    <w:rsid w:val="0040455B"/>
    <w:rsid w:val="0040600C"/>
    <w:rsid w:val="00451B0E"/>
    <w:rsid w:val="00453CAB"/>
    <w:rsid w:val="004655F5"/>
    <w:rsid w:val="00483141"/>
    <w:rsid w:val="004838AE"/>
    <w:rsid w:val="00486DD3"/>
    <w:rsid w:val="00487278"/>
    <w:rsid w:val="00487E47"/>
    <w:rsid w:val="004A15CB"/>
    <w:rsid w:val="004B3C6D"/>
    <w:rsid w:val="004E312A"/>
    <w:rsid w:val="004E3EFE"/>
    <w:rsid w:val="005106CF"/>
    <w:rsid w:val="00533011"/>
    <w:rsid w:val="00535EF0"/>
    <w:rsid w:val="00540E5E"/>
    <w:rsid w:val="005430A5"/>
    <w:rsid w:val="00545028"/>
    <w:rsid w:val="00565343"/>
    <w:rsid w:val="0058493C"/>
    <w:rsid w:val="00595212"/>
    <w:rsid w:val="005E6139"/>
    <w:rsid w:val="00601EC5"/>
    <w:rsid w:val="006162F4"/>
    <w:rsid w:val="00625800"/>
    <w:rsid w:val="00631F78"/>
    <w:rsid w:val="00632E28"/>
    <w:rsid w:val="00640CA6"/>
    <w:rsid w:val="00640F3D"/>
    <w:rsid w:val="006563D1"/>
    <w:rsid w:val="006722D2"/>
    <w:rsid w:val="006722EF"/>
    <w:rsid w:val="00681A78"/>
    <w:rsid w:val="006A4E03"/>
    <w:rsid w:val="006B1640"/>
    <w:rsid w:val="006C6A6F"/>
    <w:rsid w:val="006E0E99"/>
    <w:rsid w:val="006E1D32"/>
    <w:rsid w:val="006E4787"/>
    <w:rsid w:val="006E6D43"/>
    <w:rsid w:val="006F0849"/>
    <w:rsid w:val="00706465"/>
    <w:rsid w:val="00707515"/>
    <w:rsid w:val="007401F5"/>
    <w:rsid w:val="00747CA1"/>
    <w:rsid w:val="00764CB5"/>
    <w:rsid w:val="007A039E"/>
    <w:rsid w:val="007C3A5A"/>
    <w:rsid w:val="007C4207"/>
    <w:rsid w:val="007D392C"/>
    <w:rsid w:val="007E0814"/>
    <w:rsid w:val="007E412F"/>
    <w:rsid w:val="007F242A"/>
    <w:rsid w:val="007F49DF"/>
    <w:rsid w:val="0081290B"/>
    <w:rsid w:val="00815301"/>
    <w:rsid w:val="008572E7"/>
    <w:rsid w:val="00871353"/>
    <w:rsid w:val="00882BB6"/>
    <w:rsid w:val="00894CD2"/>
    <w:rsid w:val="008A0B08"/>
    <w:rsid w:val="008A52D1"/>
    <w:rsid w:val="008B0677"/>
    <w:rsid w:val="008D3A50"/>
    <w:rsid w:val="008E60CD"/>
    <w:rsid w:val="00904795"/>
    <w:rsid w:val="0090542E"/>
    <w:rsid w:val="009056DE"/>
    <w:rsid w:val="00922B16"/>
    <w:rsid w:val="0093582C"/>
    <w:rsid w:val="00936425"/>
    <w:rsid w:val="00947A0F"/>
    <w:rsid w:val="009559C1"/>
    <w:rsid w:val="009753BD"/>
    <w:rsid w:val="009922C2"/>
    <w:rsid w:val="00996460"/>
    <w:rsid w:val="009A234B"/>
    <w:rsid w:val="009B2381"/>
    <w:rsid w:val="009C2535"/>
    <w:rsid w:val="009E2D6F"/>
    <w:rsid w:val="00A05A61"/>
    <w:rsid w:val="00A14080"/>
    <w:rsid w:val="00A17320"/>
    <w:rsid w:val="00A256F0"/>
    <w:rsid w:val="00A36BD5"/>
    <w:rsid w:val="00A45FF5"/>
    <w:rsid w:val="00A5660D"/>
    <w:rsid w:val="00A74ED6"/>
    <w:rsid w:val="00AA74AB"/>
    <w:rsid w:val="00AB675E"/>
    <w:rsid w:val="00AB761C"/>
    <w:rsid w:val="00AD01CC"/>
    <w:rsid w:val="00AD7BA6"/>
    <w:rsid w:val="00B17341"/>
    <w:rsid w:val="00B2185B"/>
    <w:rsid w:val="00B30515"/>
    <w:rsid w:val="00B4687F"/>
    <w:rsid w:val="00B51ADE"/>
    <w:rsid w:val="00B75B93"/>
    <w:rsid w:val="00B9620C"/>
    <w:rsid w:val="00BA50CC"/>
    <w:rsid w:val="00BA5FFA"/>
    <w:rsid w:val="00BA6F93"/>
    <w:rsid w:val="00BB0157"/>
    <w:rsid w:val="00BC3578"/>
    <w:rsid w:val="00BC7E46"/>
    <w:rsid w:val="00BD4151"/>
    <w:rsid w:val="00BF7E4C"/>
    <w:rsid w:val="00C1581A"/>
    <w:rsid w:val="00C53318"/>
    <w:rsid w:val="00C648C2"/>
    <w:rsid w:val="00C76064"/>
    <w:rsid w:val="00C84FD3"/>
    <w:rsid w:val="00C91A77"/>
    <w:rsid w:val="00C931DF"/>
    <w:rsid w:val="00CC2008"/>
    <w:rsid w:val="00CC3ADE"/>
    <w:rsid w:val="00CD5028"/>
    <w:rsid w:val="00CE25DC"/>
    <w:rsid w:val="00CE4EA1"/>
    <w:rsid w:val="00CE7953"/>
    <w:rsid w:val="00D06121"/>
    <w:rsid w:val="00D16CC6"/>
    <w:rsid w:val="00D172BB"/>
    <w:rsid w:val="00D35EC1"/>
    <w:rsid w:val="00DB241C"/>
    <w:rsid w:val="00DB622F"/>
    <w:rsid w:val="00DC75AB"/>
    <w:rsid w:val="00E21693"/>
    <w:rsid w:val="00E248FE"/>
    <w:rsid w:val="00E33759"/>
    <w:rsid w:val="00E358F9"/>
    <w:rsid w:val="00E526EB"/>
    <w:rsid w:val="00E84E68"/>
    <w:rsid w:val="00ED1EBF"/>
    <w:rsid w:val="00F15778"/>
    <w:rsid w:val="00F31F1C"/>
    <w:rsid w:val="00F5299A"/>
    <w:rsid w:val="00F54F26"/>
    <w:rsid w:val="00F54FF6"/>
    <w:rsid w:val="00F5614B"/>
    <w:rsid w:val="00F653FE"/>
    <w:rsid w:val="00F962CB"/>
    <w:rsid w:val="00FF4F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74AB"/>
    <w:pPr>
      <w:ind w:left="720"/>
      <w:contextualSpacing/>
    </w:pPr>
  </w:style>
  <w:style w:type="paragraph" w:styleId="Sprechblasentext">
    <w:name w:val="Balloon Text"/>
    <w:basedOn w:val="Standard"/>
    <w:link w:val="SprechblasentextZchn"/>
    <w:uiPriority w:val="99"/>
    <w:semiHidden/>
    <w:unhideWhenUsed/>
    <w:rsid w:val="00E248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48FE"/>
    <w:rPr>
      <w:rFonts w:ascii="Tahoma" w:hAnsi="Tahoma" w:cs="Tahoma"/>
      <w:sz w:val="16"/>
      <w:szCs w:val="16"/>
    </w:rPr>
  </w:style>
  <w:style w:type="paragraph" w:styleId="Kopfzeile">
    <w:name w:val="header"/>
    <w:basedOn w:val="Standard"/>
    <w:link w:val="KopfzeileZchn"/>
    <w:uiPriority w:val="99"/>
    <w:unhideWhenUsed/>
    <w:rsid w:val="00BB01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0157"/>
  </w:style>
  <w:style w:type="paragraph" w:styleId="Fuzeile">
    <w:name w:val="footer"/>
    <w:basedOn w:val="Standard"/>
    <w:link w:val="FuzeileZchn"/>
    <w:uiPriority w:val="99"/>
    <w:unhideWhenUsed/>
    <w:rsid w:val="00BB01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0157"/>
  </w:style>
  <w:style w:type="character" w:styleId="Hyperlink">
    <w:name w:val="Hyperlink"/>
    <w:basedOn w:val="Absatz-Standardschriftart"/>
    <w:uiPriority w:val="99"/>
    <w:unhideWhenUsed/>
    <w:rsid w:val="00BB0157"/>
    <w:rPr>
      <w:color w:val="0000FF"/>
      <w:u w:val="single"/>
    </w:rPr>
  </w:style>
  <w:style w:type="character" w:styleId="Kommentarzeichen">
    <w:name w:val="annotation reference"/>
    <w:basedOn w:val="Absatz-Standardschriftart"/>
    <w:uiPriority w:val="99"/>
    <w:semiHidden/>
    <w:unhideWhenUsed/>
    <w:rsid w:val="00E526EB"/>
    <w:rPr>
      <w:sz w:val="16"/>
      <w:szCs w:val="16"/>
    </w:rPr>
  </w:style>
  <w:style w:type="paragraph" w:styleId="Kommentartext">
    <w:name w:val="annotation text"/>
    <w:basedOn w:val="Standard"/>
    <w:link w:val="KommentartextZchn"/>
    <w:uiPriority w:val="99"/>
    <w:semiHidden/>
    <w:unhideWhenUsed/>
    <w:rsid w:val="00E526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26EB"/>
    <w:rPr>
      <w:sz w:val="20"/>
      <w:szCs w:val="20"/>
    </w:rPr>
  </w:style>
  <w:style w:type="paragraph" w:styleId="Kommentarthema">
    <w:name w:val="annotation subject"/>
    <w:basedOn w:val="Kommentartext"/>
    <w:next w:val="Kommentartext"/>
    <w:link w:val="KommentarthemaZchn"/>
    <w:uiPriority w:val="99"/>
    <w:semiHidden/>
    <w:unhideWhenUsed/>
    <w:rsid w:val="00E526EB"/>
    <w:rPr>
      <w:b/>
      <w:bCs/>
    </w:rPr>
  </w:style>
  <w:style w:type="character" w:customStyle="1" w:styleId="KommentarthemaZchn">
    <w:name w:val="Kommentarthema Zchn"/>
    <w:basedOn w:val="KommentartextZchn"/>
    <w:link w:val="Kommentarthema"/>
    <w:uiPriority w:val="99"/>
    <w:semiHidden/>
    <w:rsid w:val="00E526EB"/>
    <w:rPr>
      <w:b/>
      <w:bCs/>
      <w:sz w:val="20"/>
      <w:szCs w:val="20"/>
    </w:rPr>
  </w:style>
  <w:style w:type="paragraph" w:styleId="StandardWeb">
    <w:name w:val="Normal (Web)"/>
    <w:basedOn w:val="Standard"/>
    <w:uiPriority w:val="99"/>
    <w:semiHidden/>
    <w:unhideWhenUsed/>
    <w:rsid w:val="002748A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74AB"/>
    <w:pPr>
      <w:ind w:left="720"/>
      <w:contextualSpacing/>
    </w:pPr>
  </w:style>
  <w:style w:type="paragraph" w:styleId="Sprechblasentext">
    <w:name w:val="Balloon Text"/>
    <w:basedOn w:val="Standard"/>
    <w:link w:val="SprechblasentextZchn"/>
    <w:uiPriority w:val="99"/>
    <w:semiHidden/>
    <w:unhideWhenUsed/>
    <w:rsid w:val="00E248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48FE"/>
    <w:rPr>
      <w:rFonts w:ascii="Tahoma" w:hAnsi="Tahoma" w:cs="Tahoma"/>
      <w:sz w:val="16"/>
      <w:szCs w:val="16"/>
    </w:rPr>
  </w:style>
  <w:style w:type="paragraph" w:styleId="Kopfzeile">
    <w:name w:val="header"/>
    <w:basedOn w:val="Standard"/>
    <w:link w:val="KopfzeileZchn"/>
    <w:uiPriority w:val="99"/>
    <w:unhideWhenUsed/>
    <w:rsid w:val="00BB01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0157"/>
  </w:style>
  <w:style w:type="paragraph" w:styleId="Fuzeile">
    <w:name w:val="footer"/>
    <w:basedOn w:val="Standard"/>
    <w:link w:val="FuzeileZchn"/>
    <w:uiPriority w:val="99"/>
    <w:unhideWhenUsed/>
    <w:rsid w:val="00BB01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0157"/>
  </w:style>
  <w:style w:type="character" w:styleId="Hyperlink">
    <w:name w:val="Hyperlink"/>
    <w:basedOn w:val="Absatz-Standardschriftart"/>
    <w:uiPriority w:val="99"/>
    <w:unhideWhenUsed/>
    <w:rsid w:val="00BB0157"/>
    <w:rPr>
      <w:color w:val="0000FF"/>
      <w:u w:val="single"/>
    </w:rPr>
  </w:style>
  <w:style w:type="character" w:styleId="Kommentarzeichen">
    <w:name w:val="annotation reference"/>
    <w:basedOn w:val="Absatz-Standardschriftart"/>
    <w:uiPriority w:val="99"/>
    <w:semiHidden/>
    <w:unhideWhenUsed/>
    <w:rsid w:val="00E526EB"/>
    <w:rPr>
      <w:sz w:val="16"/>
      <w:szCs w:val="16"/>
    </w:rPr>
  </w:style>
  <w:style w:type="paragraph" w:styleId="Kommentartext">
    <w:name w:val="annotation text"/>
    <w:basedOn w:val="Standard"/>
    <w:link w:val="KommentartextZchn"/>
    <w:uiPriority w:val="99"/>
    <w:semiHidden/>
    <w:unhideWhenUsed/>
    <w:rsid w:val="00E526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26EB"/>
    <w:rPr>
      <w:sz w:val="20"/>
      <w:szCs w:val="20"/>
    </w:rPr>
  </w:style>
  <w:style w:type="paragraph" w:styleId="Kommentarthema">
    <w:name w:val="annotation subject"/>
    <w:basedOn w:val="Kommentartext"/>
    <w:next w:val="Kommentartext"/>
    <w:link w:val="KommentarthemaZchn"/>
    <w:uiPriority w:val="99"/>
    <w:semiHidden/>
    <w:unhideWhenUsed/>
    <w:rsid w:val="00E526EB"/>
    <w:rPr>
      <w:b/>
      <w:bCs/>
    </w:rPr>
  </w:style>
  <w:style w:type="character" w:customStyle="1" w:styleId="KommentarthemaZchn">
    <w:name w:val="Kommentarthema Zchn"/>
    <w:basedOn w:val="KommentartextZchn"/>
    <w:link w:val="Kommentarthema"/>
    <w:uiPriority w:val="99"/>
    <w:semiHidden/>
    <w:rsid w:val="00E526EB"/>
    <w:rPr>
      <w:b/>
      <w:bCs/>
      <w:sz w:val="20"/>
      <w:szCs w:val="20"/>
    </w:rPr>
  </w:style>
  <w:style w:type="paragraph" w:styleId="StandardWeb">
    <w:name w:val="Normal (Web)"/>
    <w:basedOn w:val="Standard"/>
    <w:uiPriority w:val="99"/>
    <w:semiHidden/>
    <w:unhideWhenUsed/>
    <w:rsid w:val="002748A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3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9A63-08C5-4C81-843C-AA13B592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7</cp:revision>
  <dcterms:created xsi:type="dcterms:W3CDTF">2023-11-21T14:53:00Z</dcterms:created>
  <dcterms:modified xsi:type="dcterms:W3CDTF">2023-11-22T08:10:00Z</dcterms:modified>
</cp:coreProperties>
</file>