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50" w:rsidRDefault="00F12E50" w:rsidP="00F12E50">
      <w:pPr>
        <w:rPr>
          <w:b/>
          <w:sz w:val="24"/>
          <w:szCs w:val="24"/>
        </w:rPr>
      </w:pPr>
    </w:p>
    <w:p w:rsidR="00F12E50" w:rsidRPr="006B0B6D" w:rsidRDefault="00F12E50" w:rsidP="00F12E50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="0078360C">
        <w:rPr>
          <w:rFonts w:ascii="Arial" w:hAnsi="Arial" w:cs="Arial"/>
          <w:b/>
          <w:color w:val="525556"/>
          <w:sz w:val="20"/>
          <w:lang w:val="de-DE"/>
        </w:rPr>
        <w:t>07. Juni 2023</w:t>
      </w:r>
    </w:p>
    <w:p w:rsidR="00F12E50" w:rsidRPr="006B0B6D" w:rsidRDefault="00F12E50" w:rsidP="00F12E50">
      <w:pPr>
        <w:jc w:val="center"/>
        <w:rPr>
          <w:rFonts w:ascii="Tahoma" w:hAnsi="Tahoma" w:cs="Tahoma"/>
          <w:b/>
          <w:bCs/>
          <w:color w:val="3366FF"/>
          <w:lang w:val="de-DE"/>
        </w:rPr>
      </w:pPr>
    </w:p>
    <w:p w:rsidR="00473191" w:rsidRDefault="00F12E50" w:rsidP="00F12E50">
      <w:pPr>
        <w:rPr>
          <w:rFonts w:ascii="Arial" w:hAnsi="Arial" w:cs="Arial"/>
          <w:b/>
          <w:color w:val="525556"/>
          <w:sz w:val="20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Pr="006B0B6D">
        <w:rPr>
          <w:rFonts w:ascii="Tahoma" w:hAnsi="Tahoma" w:cs="Tahoma"/>
          <w:b/>
        </w:rPr>
        <w:t xml:space="preserve"> </w:t>
      </w:r>
      <w:r w:rsidR="00DE3F73">
        <w:rPr>
          <w:rFonts w:ascii="Arial" w:hAnsi="Arial" w:cs="Arial"/>
          <w:b/>
          <w:color w:val="525556"/>
          <w:sz w:val="20"/>
          <w:lang w:val="de-DE"/>
        </w:rPr>
        <w:t xml:space="preserve">DROGERIEAUFSCHWUNG IN ITALIEN: DM ERKLIMMT DEN </w:t>
      </w:r>
      <w:r w:rsidR="00473191">
        <w:rPr>
          <w:rFonts w:ascii="Arial" w:hAnsi="Arial" w:cs="Arial"/>
          <w:b/>
          <w:color w:val="525556"/>
          <w:sz w:val="20"/>
          <w:lang w:val="de-DE"/>
        </w:rPr>
        <w:t xml:space="preserve">STATIONÄREN </w:t>
      </w:r>
      <w:r w:rsidR="00DE3F73">
        <w:rPr>
          <w:rFonts w:ascii="Arial" w:hAnsi="Arial" w:cs="Arial"/>
          <w:b/>
          <w:color w:val="525556"/>
          <w:sz w:val="20"/>
          <w:lang w:val="de-DE"/>
        </w:rPr>
        <w:t>MARKT IMMER WEITER</w:t>
      </w:r>
    </w:p>
    <w:p w:rsidR="00574491" w:rsidRDefault="00574491" w:rsidP="00F12E50">
      <w:pPr>
        <w:rPr>
          <w:rFonts w:ascii="Arial" w:hAnsi="Arial" w:cs="Arial"/>
          <w:b/>
          <w:color w:val="525556"/>
          <w:sz w:val="20"/>
          <w:lang w:val="de-DE"/>
        </w:rPr>
      </w:pPr>
    </w:p>
    <w:p w:rsidR="00574491" w:rsidRPr="00891174" w:rsidRDefault="00826859" w:rsidP="00891174">
      <w:r w:rsidRPr="00826859">
        <w:drawing>
          <wp:inline distT="0" distB="0" distL="0" distR="0" wp14:anchorId="4DEDC50B" wp14:editId="2959F3CD">
            <wp:extent cx="5760720" cy="3244156"/>
            <wp:effectExtent l="19050" t="19050" r="11430" b="139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15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F4DB0">
        <w:br w:type="textWrapping" w:clear="all"/>
      </w:r>
    </w:p>
    <w:p w:rsidR="00055C82" w:rsidRPr="00547954" w:rsidRDefault="005F3618" w:rsidP="007836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3618">
        <w:rPr>
          <w:rFonts w:ascii="Arial" w:hAnsi="Arial" w:cs="Arial"/>
          <w:sz w:val="20"/>
          <w:szCs w:val="20"/>
        </w:rPr>
        <w:t>Die Ausgaben der privaten Haushalte für Drogerie- und Parfümeriewaren steigen in Italien in den ve</w:t>
      </w:r>
      <w:r w:rsidRPr="005F3618">
        <w:rPr>
          <w:rFonts w:ascii="Arial" w:hAnsi="Arial" w:cs="Arial"/>
          <w:sz w:val="20"/>
          <w:szCs w:val="20"/>
        </w:rPr>
        <w:t>r</w:t>
      </w:r>
      <w:r w:rsidRPr="005F3618">
        <w:rPr>
          <w:rFonts w:ascii="Arial" w:hAnsi="Arial" w:cs="Arial"/>
          <w:sz w:val="20"/>
          <w:szCs w:val="20"/>
        </w:rPr>
        <w:t>gangenen Jahren, abgesehen vom Corona-Jahr 2020</w:t>
      </w:r>
      <w:r>
        <w:rPr>
          <w:rFonts w:ascii="Arial" w:hAnsi="Arial" w:cs="Arial"/>
          <w:sz w:val="20"/>
          <w:szCs w:val="20"/>
        </w:rPr>
        <w:t>,</w:t>
      </w:r>
      <w:r w:rsidRPr="005F3618">
        <w:rPr>
          <w:rFonts w:ascii="Arial" w:hAnsi="Arial" w:cs="Arial"/>
          <w:sz w:val="20"/>
          <w:szCs w:val="20"/>
        </w:rPr>
        <w:t xml:space="preserve"> kontinuierlich. Nun macht der</w:t>
      </w:r>
      <w:r w:rsidR="00891174">
        <w:rPr>
          <w:rFonts w:ascii="Arial" w:hAnsi="Arial" w:cs="Arial"/>
          <w:sz w:val="20"/>
          <w:szCs w:val="20"/>
        </w:rPr>
        <w:t xml:space="preserve"> dynamische</w:t>
      </w:r>
      <w:r w:rsidRPr="005F3618">
        <w:rPr>
          <w:rFonts w:ascii="Arial" w:hAnsi="Arial" w:cs="Arial"/>
          <w:sz w:val="20"/>
          <w:szCs w:val="20"/>
        </w:rPr>
        <w:t xml:space="preserve"> Markt einen gewaltigen Sprung </w:t>
      </w:r>
      <w:r w:rsidRPr="00547954">
        <w:rPr>
          <w:rFonts w:ascii="Arial" w:hAnsi="Arial" w:cs="Arial"/>
          <w:sz w:val="20"/>
          <w:szCs w:val="20"/>
        </w:rPr>
        <w:t xml:space="preserve">nach oben. </w:t>
      </w:r>
      <w:r w:rsidR="00055C82" w:rsidRPr="00547954">
        <w:rPr>
          <w:rFonts w:ascii="Arial" w:hAnsi="Arial" w:cs="Arial"/>
          <w:sz w:val="20"/>
          <w:szCs w:val="20"/>
        </w:rPr>
        <w:t>Im Drogerie- und Parfümerieeinzelhandel</w:t>
      </w:r>
      <w:r w:rsidR="00C3405B" w:rsidRPr="00547954">
        <w:rPr>
          <w:rFonts w:ascii="Arial" w:hAnsi="Arial" w:cs="Arial"/>
          <w:sz w:val="20"/>
          <w:szCs w:val="20"/>
        </w:rPr>
        <w:t xml:space="preserve"> we</w:t>
      </w:r>
      <w:r w:rsidR="00C3405B" w:rsidRPr="00547954">
        <w:rPr>
          <w:rFonts w:ascii="Arial" w:hAnsi="Arial" w:cs="Arial"/>
          <w:sz w:val="20"/>
          <w:szCs w:val="20"/>
        </w:rPr>
        <w:t>r</w:t>
      </w:r>
      <w:r w:rsidR="00C3405B" w:rsidRPr="00547954">
        <w:rPr>
          <w:rFonts w:ascii="Arial" w:hAnsi="Arial" w:cs="Arial"/>
          <w:sz w:val="20"/>
          <w:szCs w:val="20"/>
        </w:rPr>
        <w:t xml:space="preserve">den davon aktuell etwa € 7.5 </w:t>
      </w:r>
      <w:r w:rsidR="0052500F" w:rsidRPr="00547954">
        <w:rPr>
          <w:rFonts w:ascii="Arial" w:hAnsi="Arial" w:cs="Arial"/>
          <w:sz w:val="20"/>
          <w:szCs w:val="20"/>
        </w:rPr>
        <w:t>Mrd</w:t>
      </w:r>
      <w:r w:rsidR="00C3405B" w:rsidRPr="00547954">
        <w:rPr>
          <w:rFonts w:ascii="Arial" w:hAnsi="Arial" w:cs="Arial"/>
          <w:sz w:val="20"/>
          <w:szCs w:val="20"/>
        </w:rPr>
        <w:t>. u</w:t>
      </w:r>
      <w:r w:rsidR="00C3405B" w:rsidRPr="00547954">
        <w:rPr>
          <w:rFonts w:ascii="Arial" w:hAnsi="Arial" w:cs="Arial"/>
          <w:sz w:val="20"/>
          <w:szCs w:val="20"/>
        </w:rPr>
        <w:t>m</w:t>
      </w:r>
      <w:r w:rsidR="00C3405B" w:rsidRPr="00547954">
        <w:rPr>
          <w:rFonts w:ascii="Arial" w:hAnsi="Arial" w:cs="Arial"/>
          <w:sz w:val="20"/>
          <w:szCs w:val="20"/>
        </w:rPr>
        <w:t>ge</w:t>
      </w:r>
      <w:r w:rsidR="00055C82" w:rsidRPr="00547954">
        <w:rPr>
          <w:rFonts w:ascii="Arial" w:hAnsi="Arial" w:cs="Arial"/>
          <w:sz w:val="20"/>
          <w:szCs w:val="20"/>
        </w:rPr>
        <w:t xml:space="preserve">setzt. </w:t>
      </w:r>
      <w:r w:rsidR="00055C82" w:rsidRPr="00547954">
        <w:rPr>
          <w:rFonts w:ascii="Arial" w:hAnsi="Arial" w:cs="Arial"/>
          <w:sz w:val="20"/>
        </w:rPr>
        <w:t>Insgesamt hat der</w:t>
      </w:r>
      <w:r w:rsidR="00055C82" w:rsidRPr="00547954">
        <w:rPr>
          <w:rFonts w:ascii="Arial" w:hAnsi="Arial" w:cs="Arial"/>
          <w:sz w:val="20"/>
        </w:rPr>
        <w:t xml:space="preserve"> Drogerie- und Parfümeriehandel (alles, was für die entsprechenden Warengruppen ausgegeben wird, unabhängig von ihrem überwiegenden G</w:t>
      </w:r>
      <w:r w:rsidR="00055C82" w:rsidRPr="00547954">
        <w:rPr>
          <w:rFonts w:ascii="Arial" w:hAnsi="Arial" w:cs="Arial"/>
          <w:sz w:val="20"/>
        </w:rPr>
        <w:t>e</w:t>
      </w:r>
      <w:r w:rsidR="00055C82" w:rsidRPr="00547954">
        <w:rPr>
          <w:rFonts w:ascii="Arial" w:hAnsi="Arial" w:cs="Arial"/>
          <w:sz w:val="20"/>
        </w:rPr>
        <w:t xml:space="preserve">schäftszweck und Vertriebsweg), </w:t>
      </w:r>
      <w:r w:rsidR="00384D79">
        <w:rPr>
          <w:rFonts w:ascii="Arial" w:hAnsi="Arial" w:cs="Arial"/>
          <w:sz w:val="20"/>
        </w:rPr>
        <w:t>im</w:t>
      </w:r>
      <w:r w:rsidR="00055C82" w:rsidRPr="00547954">
        <w:rPr>
          <w:rFonts w:ascii="Arial" w:hAnsi="Arial" w:cs="Arial"/>
          <w:sz w:val="20"/>
        </w:rPr>
        <w:t xml:space="preserve"> aktuellen Beobachtungsjahr 2022 rd. </w:t>
      </w:r>
      <w:r w:rsidR="00055C82" w:rsidRPr="00547954">
        <w:rPr>
          <w:rFonts w:ascii="Arial" w:hAnsi="Arial" w:cs="Arial"/>
          <w:sz w:val="20"/>
          <w:szCs w:val="20"/>
        </w:rPr>
        <w:t>€ 23 Mrd.</w:t>
      </w:r>
      <w:r w:rsidR="00547954" w:rsidRPr="00547954">
        <w:rPr>
          <w:rFonts w:ascii="Arial" w:hAnsi="Arial" w:cs="Arial"/>
          <w:sz w:val="20"/>
          <w:szCs w:val="20"/>
        </w:rPr>
        <w:t xml:space="preserve"> </w:t>
      </w:r>
      <w:r w:rsidR="00055C82" w:rsidRPr="00547954">
        <w:rPr>
          <w:rFonts w:ascii="Arial" w:hAnsi="Arial" w:cs="Arial"/>
          <w:sz w:val="20"/>
          <w:szCs w:val="20"/>
        </w:rPr>
        <w:t>(brutto)</w:t>
      </w:r>
      <w:r w:rsidR="00384D79">
        <w:rPr>
          <w:rFonts w:ascii="Arial" w:hAnsi="Arial" w:cs="Arial"/>
          <w:sz w:val="20"/>
          <w:szCs w:val="20"/>
        </w:rPr>
        <w:t xml:space="preserve"> </w:t>
      </w:r>
      <w:r w:rsidR="00055C82" w:rsidRPr="000A64C2">
        <w:rPr>
          <w:rFonts w:ascii="Arial" w:hAnsi="Arial" w:cs="Arial"/>
          <w:sz w:val="20"/>
          <w:szCs w:val="20"/>
        </w:rPr>
        <w:t>umg</w:t>
      </w:r>
      <w:r w:rsidR="00055C82" w:rsidRPr="000A64C2">
        <w:rPr>
          <w:rFonts w:ascii="Arial" w:hAnsi="Arial" w:cs="Arial"/>
          <w:sz w:val="20"/>
          <w:szCs w:val="20"/>
        </w:rPr>
        <w:t>e</w:t>
      </w:r>
      <w:r w:rsidR="00055C82" w:rsidRPr="000A64C2">
        <w:rPr>
          <w:rFonts w:ascii="Arial" w:hAnsi="Arial" w:cs="Arial"/>
          <w:sz w:val="20"/>
          <w:szCs w:val="20"/>
        </w:rPr>
        <w:t xml:space="preserve">setzt. </w:t>
      </w:r>
    </w:p>
    <w:p w:rsidR="000A64C2" w:rsidRDefault="000A64C2" w:rsidP="008911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64C2">
        <w:rPr>
          <w:rFonts w:ascii="Arial" w:hAnsi="Arial" w:cs="Arial"/>
          <w:sz w:val="20"/>
          <w:szCs w:val="20"/>
        </w:rPr>
        <w:t>Unter den dutzend</w:t>
      </w:r>
      <w:r w:rsidRPr="000A64C2">
        <w:rPr>
          <w:rFonts w:ascii="Arial" w:hAnsi="Arial" w:cs="Arial"/>
          <w:sz w:val="20"/>
          <w:szCs w:val="20"/>
        </w:rPr>
        <w:t xml:space="preserve"> Vertriebskanäle</w:t>
      </w:r>
      <w:r w:rsidRPr="000A64C2">
        <w:rPr>
          <w:rFonts w:ascii="Arial" w:hAnsi="Arial" w:cs="Arial"/>
          <w:sz w:val="20"/>
          <w:szCs w:val="20"/>
        </w:rPr>
        <w:t>n</w:t>
      </w:r>
      <w:r w:rsidRPr="000A64C2">
        <w:rPr>
          <w:rFonts w:ascii="Arial" w:hAnsi="Arial" w:cs="Arial"/>
          <w:sz w:val="20"/>
          <w:szCs w:val="20"/>
        </w:rPr>
        <w:t xml:space="preserve"> entfallen </w:t>
      </w:r>
      <w:r w:rsidRPr="000A64C2">
        <w:rPr>
          <w:rFonts w:ascii="Arial" w:hAnsi="Arial" w:cs="Arial"/>
          <w:sz w:val="20"/>
          <w:szCs w:val="20"/>
        </w:rPr>
        <w:t>etwa 20 %</w:t>
      </w:r>
      <w:r w:rsidR="00384D79">
        <w:rPr>
          <w:rFonts w:ascii="Arial" w:hAnsi="Arial" w:cs="Arial"/>
          <w:sz w:val="20"/>
          <w:szCs w:val="20"/>
        </w:rPr>
        <w:t xml:space="preserve"> des Gesamtmarktes</w:t>
      </w:r>
      <w:r w:rsidRPr="000A64C2">
        <w:rPr>
          <w:rFonts w:ascii="Arial" w:hAnsi="Arial" w:cs="Arial"/>
          <w:sz w:val="20"/>
          <w:szCs w:val="20"/>
        </w:rPr>
        <w:t xml:space="preserve"> </w:t>
      </w:r>
      <w:r w:rsidR="00384D79">
        <w:rPr>
          <w:rFonts w:ascii="Arial" w:hAnsi="Arial" w:cs="Arial"/>
          <w:sz w:val="20"/>
          <w:szCs w:val="20"/>
        </w:rPr>
        <w:t>auf Drogeriemärkte,</w:t>
      </w:r>
      <w:r w:rsidRPr="000A64C2">
        <w:rPr>
          <w:rFonts w:ascii="Arial" w:hAnsi="Arial" w:cs="Arial"/>
          <w:sz w:val="20"/>
          <w:szCs w:val="20"/>
        </w:rPr>
        <w:t xml:space="preserve"> </w:t>
      </w:r>
      <w:r w:rsidR="00384D79">
        <w:rPr>
          <w:rFonts w:ascii="Arial" w:hAnsi="Arial" w:cs="Arial"/>
          <w:sz w:val="20"/>
          <w:szCs w:val="20"/>
        </w:rPr>
        <w:t>die sich allgemein immer stärker</w:t>
      </w:r>
      <w:r w:rsidRPr="000A64C2">
        <w:rPr>
          <w:rFonts w:ascii="Arial" w:hAnsi="Arial" w:cs="Arial"/>
          <w:sz w:val="20"/>
          <w:szCs w:val="20"/>
        </w:rPr>
        <w:t xml:space="preserve"> etablieren </w:t>
      </w:r>
      <w:r w:rsidR="00384D79">
        <w:rPr>
          <w:rFonts w:ascii="Arial" w:hAnsi="Arial" w:cs="Arial"/>
          <w:sz w:val="20"/>
          <w:szCs w:val="20"/>
        </w:rPr>
        <w:t>und jedes</w:t>
      </w:r>
      <w:r w:rsidRPr="000A64C2">
        <w:rPr>
          <w:rFonts w:ascii="Arial" w:hAnsi="Arial" w:cs="Arial"/>
          <w:sz w:val="20"/>
          <w:szCs w:val="20"/>
        </w:rPr>
        <w:t xml:space="preserve"> Jahr ein </w:t>
      </w:r>
      <w:r w:rsidR="00384D79">
        <w:rPr>
          <w:rFonts w:ascii="Arial" w:hAnsi="Arial" w:cs="Arial"/>
          <w:sz w:val="20"/>
          <w:szCs w:val="20"/>
        </w:rPr>
        <w:t>konstantes</w:t>
      </w:r>
      <w:r w:rsidRPr="000A64C2">
        <w:rPr>
          <w:rFonts w:ascii="Arial" w:hAnsi="Arial" w:cs="Arial"/>
          <w:sz w:val="20"/>
          <w:szCs w:val="20"/>
        </w:rPr>
        <w:t xml:space="preserve"> Wachstum verzeichnen. Selbst während der Corona-</w:t>
      </w:r>
      <w:r>
        <w:rPr>
          <w:rFonts w:ascii="Arial" w:hAnsi="Arial" w:cs="Arial"/>
          <w:sz w:val="20"/>
          <w:szCs w:val="20"/>
        </w:rPr>
        <w:t>Pandemie</w:t>
      </w:r>
      <w:r w:rsidRPr="000A64C2">
        <w:rPr>
          <w:rFonts w:ascii="Arial" w:hAnsi="Arial" w:cs="Arial"/>
          <w:sz w:val="20"/>
          <w:szCs w:val="20"/>
        </w:rPr>
        <w:t xml:space="preserve"> </w:t>
      </w:r>
      <w:r w:rsidR="00384D79">
        <w:rPr>
          <w:rFonts w:ascii="Arial" w:hAnsi="Arial" w:cs="Arial"/>
          <w:sz w:val="20"/>
          <w:szCs w:val="20"/>
        </w:rPr>
        <w:t>hat der</w:t>
      </w:r>
      <w:r w:rsidRPr="000A64C2">
        <w:rPr>
          <w:rFonts w:ascii="Arial" w:hAnsi="Arial" w:cs="Arial"/>
          <w:sz w:val="20"/>
          <w:szCs w:val="20"/>
        </w:rPr>
        <w:t xml:space="preserve"> Dro</w:t>
      </w:r>
      <w:r w:rsidR="00384D79">
        <w:rPr>
          <w:rFonts w:ascii="Arial" w:hAnsi="Arial" w:cs="Arial"/>
          <w:sz w:val="20"/>
          <w:szCs w:val="20"/>
        </w:rPr>
        <w:t xml:space="preserve">geriemarkt seine </w:t>
      </w:r>
      <w:r w:rsidRPr="000A64C2">
        <w:rPr>
          <w:rFonts w:ascii="Arial" w:hAnsi="Arial" w:cs="Arial"/>
          <w:sz w:val="20"/>
          <w:szCs w:val="20"/>
        </w:rPr>
        <w:t>Krisenresistenz unter Beweis gestellt. Zw</w:t>
      </w:r>
      <w:r w:rsidRPr="000A64C2">
        <w:rPr>
          <w:rFonts w:ascii="Arial" w:hAnsi="Arial" w:cs="Arial"/>
          <w:sz w:val="20"/>
          <w:szCs w:val="20"/>
        </w:rPr>
        <w:t>i</w:t>
      </w:r>
      <w:r w:rsidRPr="000A64C2">
        <w:rPr>
          <w:rFonts w:ascii="Arial" w:hAnsi="Arial" w:cs="Arial"/>
          <w:sz w:val="20"/>
          <w:szCs w:val="20"/>
        </w:rPr>
        <w:t xml:space="preserve">schen 2022 und dem Vorkrisenniveau wurde hier ein beeindruckendes Umsatzwachstum von rund 24 % verzeichnet. </w:t>
      </w:r>
      <w:r>
        <w:rPr>
          <w:rFonts w:ascii="Arial" w:hAnsi="Arial" w:cs="Arial"/>
          <w:sz w:val="20"/>
          <w:szCs w:val="20"/>
        </w:rPr>
        <w:t>Derzeit</w:t>
      </w:r>
      <w:r w:rsidRPr="000A64C2">
        <w:rPr>
          <w:rFonts w:ascii="Arial" w:hAnsi="Arial" w:cs="Arial"/>
          <w:sz w:val="20"/>
          <w:szCs w:val="20"/>
        </w:rPr>
        <w:t xml:space="preserve"> macht der Vertriebsweg Parfümerie etwa 10 % des Gesamtmar</w:t>
      </w:r>
      <w:r w:rsidRPr="000A64C2">
        <w:rPr>
          <w:rFonts w:ascii="Arial" w:hAnsi="Arial" w:cs="Arial"/>
          <w:sz w:val="20"/>
          <w:szCs w:val="20"/>
        </w:rPr>
        <w:t>k</w:t>
      </w:r>
      <w:r w:rsidRPr="000A64C2">
        <w:rPr>
          <w:rFonts w:ascii="Arial" w:hAnsi="Arial" w:cs="Arial"/>
          <w:sz w:val="20"/>
          <w:szCs w:val="20"/>
        </w:rPr>
        <w:t>tes aus.</w:t>
      </w:r>
    </w:p>
    <w:p w:rsidR="00891174" w:rsidRPr="0078360C" w:rsidRDefault="00891174" w:rsidP="008911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Aktueller </w:t>
      </w:r>
      <w:proofErr w:type="spellStart"/>
      <w:r>
        <w:rPr>
          <w:rFonts w:ascii="Arial" w:hAnsi="Arial" w:cs="Arial"/>
          <w:sz w:val="20"/>
          <w:szCs w:val="20"/>
        </w:rPr>
        <w:t>Highflyer</w:t>
      </w:r>
      <w:proofErr w:type="spellEnd"/>
      <w:r>
        <w:rPr>
          <w:rFonts w:ascii="Arial" w:hAnsi="Arial" w:cs="Arial"/>
          <w:sz w:val="20"/>
          <w:szCs w:val="20"/>
        </w:rPr>
        <w:t xml:space="preserve"> unter den Drogeriefilialisten ist </w:t>
      </w:r>
      <w:proofErr w:type="spellStart"/>
      <w:r>
        <w:rPr>
          <w:rFonts w:ascii="Arial" w:hAnsi="Arial" w:cs="Arial"/>
          <w:sz w:val="20"/>
          <w:szCs w:val="20"/>
        </w:rPr>
        <w:t>dm</w:t>
      </w:r>
      <w:proofErr w:type="spellEnd"/>
      <w:r>
        <w:rPr>
          <w:rFonts w:ascii="Arial" w:hAnsi="Arial" w:cs="Arial"/>
          <w:sz w:val="20"/>
          <w:szCs w:val="20"/>
        </w:rPr>
        <w:t>. Seit</w:t>
      </w:r>
      <w:r w:rsidRPr="0078360C">
        <w:rPr>
          <w:rFonts w:ascii="Arial" w:hAnsi="Arial" w:cs="Arial"/>
          <w:sz w:val="20"/>
          <w:szCs w:val="20"/>
        </w:rPr>
        <w:t xml:space="preserve"> dem </w:t>
      </w:r>
      <w:r>
        <w:rPr>
          <w:rFonts w:ascii="Arial" w:hAnsi="Arial" w:cs="Arial"/>
          <w:sz w:val="20"/>
          <w:szCs w:val="20"/>
        </w:rPr>
        <w:t>Einstieg in den italienischen Markt im Jahr</w:t>
      </w:r>
      <w:r w:rsidRPr="007836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2017 konnte der Drogerieriese j</w:t>
      </w:r>
      <w:r w:rsidRPr="0078360C">
        <w:rPr>
          <w:rFonts w:ascii="Arial" w:hAnsi="Arial" w:cs="Arial"/>
          <w:sz w:val="20"/>
          <w:szCs w:val="20"/>
        </w:rPr>
        <w:t xml:space="preserve">edes Jahr </w:t>
      </w:r>
      <w:r>
        <w:rPr>
          <w:rFonts w:ascii="Arial" w:hAnsi="Arial" w:cs="Arial"/>
          <w:sz w:val="20"/>
          <w:szCs w:val="20"/>
        </w:rPr>
        <w:t xml:space="preserve">Umsatz- und Verkaufsflächenzuwächse verbuchen und damit </w:t>
      </w:r>
      <w:r w:rsidRPr="0078360C">
        <w:rPr>
          <w:rFonts w:ascii="Arial" w:hAnsi="Arial" w:cs="Arial"/>
          <w:sz w:val="20"/>
          <w:szCs w:val="20"/>
        </w:rPr>
        <w:t xml:space="preserve"> 2022 </w:t>
      </w:r>
      <w:r>
        <w:rPr>
          <w:rFonts w:ascii="Arial" w:hAnsi="Arial" w:cs="Arial"/>
          <w:sz w:val="20"/>
          <w:szCs w:val="20"/>
        </w:rPr>
        <w:t xml:space="preserve">bereits die 100 Mio. Euro Umsatz-Grenze </w:t>
      </w:r>
      <w:r w:rsidR="00971A90">
        <w:rPr>
          <w:rFonts w:ascii="Arial" w:hAnsi="Arial" w:cs="Arial"/>
          <w:sz w:val="20"/>
          <w:szCs w:val="20"/>
        </w:rPr>
        <w:t>knacken.</w:t>
      </w:r>
    </w:p>
    <w:p w:rsidR="00A536DF" w:rsidRDefault="00891174" w:rsidP="008911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360C">
        <w:rPr>
          <w:rFonts w:ascii="Arial" w:hAnsi="Arial" w:cs="Arial"/>
          <w:sz w:val="20"/>
          <w:szCs w:val="20"/>
        </w:rPr>
        <w:t xml:space="preserve">Die Parfümerien konnten nach </w:t>
      </w:r>
      <w:r>
        <w:rPr>
          <w:rFonts w:ascii="Arial" w:hAnsi="Arial" w:cs="Arial"/>
          <w:sz w:val="20"/>
          <w:szCs w:val="20"/>
        </w:rPr>
        <w:t xml:space="preserve">einer stagnierenden Phase während der </w:t>
      </w:r>
      <w:r w:rsidRPr="0078360C">
        <w:rPr>
          <w:rFonts w:ascii="Arial" w:hAnsi="Arial" w:cs="Arial"/>
          <w:sz w:val="20"/>
          <w:szCs w:val="20"/>
        </w:rPr>
        <w:t>Corona-Krise wieder stärker wach</w:t>
      </w:r>
      <w:r>
        <w:rPr>
          <w:rFonts w:ascii="Arial" w:hAnsi="Arial" w:cs="Arial"/>
          <w:sz w:val="20"/>
          <w:szCs w:val="20"/>
        </w:rPr>
        <w:t>sen und legten aktuell wieder eine</w:t>
      </w:r>
      <w:r w:rsidRPr="007836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einigermaßen gute</w:t>
      </w:r>
      <w:r w:rsidRPr="0078360C">
        <w:rPr>
          <w:rFonts w:ascii="Arial" w:hAnsi="Arial" w:cs="Arial"/>
          <w:sz w:val="20"/>
          <w:szCs w:val="20"/>
        </w:rPr>
        <w:t xml:space="preserve"> Entwick</w:t>
      </w:r>
      <w:r>
        <w:rPr>
          <w:rFonts w:ascii="Arial" w:hAnsi="Arial" w:cs="Arial"/>
          <w:sz w:val="20"/>
          <w:szCs w:val="20"/>
        </w:rPr>
        <w:t>lung im Jahr 2022 zurück. Mit 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nem Gesamtumsatz von rund € 2,4 Mrd. hat der Parfümeriemarkt erstmals wieder sein Vorkrisenn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veau erreicht.</w:t>
      </w:r>
      <w:r w:rsidRPr="0078360C">
        <w:rPr>
          <w:rFonts w:ascii="Arial" w:hAnsi="Arial" w:cs="Arial"/>
          <w:sz w:val="20"/>
          <w:szCs w:val="20"/>
        </w:rPr>
        <w:t xml:space="preserve"> </w:t>
      </w:r>
    </w:p>
    <w:p w:rsidR="00A536DF" w:rsidRDefault="00891174" w:rsidP="008911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360C">
        <w:rPr>
          <w:rFonts w:ascii="Arial" w:hAnsi="Arial" w:cs="Arial"/>
          <w:sz w:val="20"/>
          <w:szCs w:val="20"/>
        </w:rPr>
        <w:t>Die größte Parfümeriekette in Italien ist momentan Doug</w:t>
      </w:r>
      <w:r w:rsidR="00A536DF">
        <w:rPr>
          <w:rFonts w:ascii="Arial" w:hAnsi="Arial" w:cs="Arial"/>
          <w:sz w:val="20"/>
          <w:szCs w:val="20"/>
        </w:rPr>
        <w:t>las. Mit einem Marktanteil</w:t>
      </w:r>
      <w:r w:rsidR="00CC3947">
        <w:rPr>
          <w:rFonts w:ascii="Arial" w:hAnsi="Arial" w:cs="Arial"/>
          <w:sz w:val="20"/>
          <w:szCs w:val="20"/>
        </w:rPr>
        <w:t xml:space="preserve"> von etwa 7 % </w:t>
      </w:r>
      <w:r w:rsidR="00A536DF">
        <w:rPr>
          <w:rFonts w:ascii="Arial" w:hAnsi="Arial" w:cs="Arial"/>
          <w:sz w:val="20"/>
          <w:szCs w:val="20"/>
        </w:rPr>
        <w:t>im</w:t>
      </w:r>
      <w:r w:rsidR="00CC3947" w:rsidRPr="00CC3947">
        <w:rPr>
          <w:rFonts w:ascii="Arial" w:hAnsi="Arial" w:cs="Arial"/>
          <w:sz w:val="20"/>
          <w:szCs w:val="20"/>
        </w:rPr>
        <w:t xml:space="preserve"> </w:t>
      </w:r>
      <w:r w:rsidR="00971A90">
        <w:rPr>
          <w:rFonts w:ascii="Arial" w:hAnsi="Arial" w:cs="Arial"/>
          <w:sz w:val="20"/>
          <w:szCs w:val="20"/>
        </w:rPr>
        <w:t xml:space="preserve">gesamten </w:t>
      </w:r>
      <w:r w:rsidR="00CC3947" w:rsidRPr="00CC3947">
        <w:rPr>
          <w:rFonts w:ascii="Arial" w:hAnsi="Arial" w:cs="Arial"/>
          <w:sz w:val="20"/>
          <w:szCs w:val="20"/>
        </w:rPr>
        <w:t xml:space="preserve">Drogerie- und Parfümerieeinzelhandel </w:t>
      </w:r>
      <w:r w:rsidR="00CC3947">
        <w:rPr>
          <w:rFonts w:ascii="Arial" w:hAnsi="Arial" w:cs="Arial"/>
          <w:sz w:val="20"/>
          <w:szCs w:val="20"/>
        </w:rPr>
        <w:t xml:space="preserve">besetzt der Parfümeriefilialist </w:t>
      </w:r>
      <w:r w:rsidR="00A536DF">
        <w:rPr>
          <w:rFonts w:ascii="Arial" w:hAnsi="Arial" w:cs="Arial"/>
          <w:sz w:val="20"/>
          <w:szCs w:val="20"/>
        </w:rPr>
        <w:t>derzeit</w:t>
      </w:r>
      <w:r w:rsidR="00CC3947">
        <w:rPr>
          <w:rFonts w:ascii="Arial" w:hAnsi="Arial" w:cs="Arial"/>
          <w:sz w:val="20"/>
          <w:szCs w:val="20"/>
        </w:rPr>
        <w:t xml:space="preserve"> den dritten Platz unter den Marktführern. Allerdings </w:t>
      </w:r>
      <w:r w:rsidR="00D00050">
        <w:rPr>
          <w:rFonts w:ascii="Arial" w:hAnsi="Arial" w:cs="Arial"/>
          <w:sz w:val="20"/>
          <w:szCs w:val="20"/>
        </w:rPr>
        <w:t>steuert</w:t>
      </w:r>
      <w:r w:rsidR="00CC3947">
        <w:rPr>
          <w:rFonts w:ascii="Arial" w:hAnsi="Arial" w:cs="Arial"/>
          <w:sz w:val="20"/>
          <w:szCs w:val="20"/>
        </w:rPr>
        <w:t xml:space="preserve"> Douglas</w:t>
      </w:r>
      <w:r w:rsidRPr="0078360C">
        <w:rPr>
          <w:rFonts w:ascii="Arial" w:hAnsi="Arial" w:cs="Arial"/>
          <w:sz w:val="20"/>
          <w:szCs w:val="20"/>
        </w:rPr>
        <w:t xml:space="preserve"> </w:t>
      </w:r>
      <w:r w:rsidR="00CE64E4">
        <w:rPr>
          <w:rFonts w:ascii="Arial" w:hAnsi="Arial" w:cs="Arial"/>
          <w:sz w:val="20"/>
          <w:szCs w:val="20"/>
        </w:rPr>
        <w:t>zunehmend</w:t>
      </w:r>
      <w:r w:rsidR="00D00050">
        <w:rPr>
          <w:rFonts w:ascii="Arial" w:hAnsi="Arial" w:cs="Arial"/>
          <w:sz w:val="20"/>
          <w:szCs w:val="20"/>
        </w:rPr>
        <w:t xml:space="preserve"> aufs </w:t>
      </w:r>
      <w:r w:rsidRPr="0078360C">
        <w:rPr>
          <w:rFonts w:ascii="Arial" w:hAnsi="Arial" w:cs="Arial"/>
          <w:sz w:val="20"/>
          <w:szCs w:val="20"/>
        </w:rPr>
        <w:t xml:space="preserve">Onlinegeschäft </w:t>
      </w:r>
      <w:r w:rsidR="00D00050">
        <w:rPr>
          <w:rFonts w:ascii="Arial" w:hAnsi="Arial" w:cs="Arial"/>
          <w:sz w:val="20"/>
          <w:szCs w:val="20"/>
        </w:rPr>
        <w:t>zu</w:t>
      </w:r>
      <w:r w:rsidR="00971A90">
        <w:rPr>
          <w:rFonts w:ascii="Arial" w:hAnsi="Arial" w:cs="Arial"/>
          <w:sz w:val="20"/>
          <w:szCs w:val="20"/>
        </w:rPr>
        <w:t xml:space="preserve"> und e</w:t>
      </w:r>
      <w:r w:rsidR="00971A90">
        <w:rPr>
          <w:rFonts w:ascii="Arial" w:hAnsi="Arial" w:cs="Arial"/>
          <w:sz w:val="20"/>
          <w:szCs w:val="20"/>
        </w:rPr>
        <w:t>r</w:t>
      </w:r>
      <w:r w:rsidR="00971A90">
        <w:rPr>
          <w:rFonts w:ascii="Arial" w:hAnsi="Arial" w:cs="Arial"/>
          <w:sz w:val="20"/>
          <w:szCs w:val="20"/>
        </w:rPr>
        <w:t>zielt damit mittler</w:t>
      </w:r>
      <w:r w:rsidR="00971A90" w:rsidRPr="0078360C">
        <w:rPr>
          <w:rFonts w:ascii="Arial" w:hAnsi="Arial" w:cs="Arial"/>
          <w:sz w:val="20"/>
          <w:szCs w:val="20"/>
        </w:rPr>
        <w:t>weile</w:t>
      </w:r>
      <w:r w:rsidRPr="0078360C">
        <w:rPr>
          <w:rFonts w:ascii="Arial" w:hAnsi="Arial" w:cs="Arial"/>
          <w:sz w:val="20"/>
          <w:szCs w:val="20"/>
        </w:rPr>
        <w:t xml:space="preserve"> </w:t>
      </w:r>
      <w:r w:rsidR="00CC3947">
        <w:rPr>
          <w:rFonts w:ascii="Arial" w:hAnsi="Arial" w:cs="Arial"/>
          <w:sz w:val="20"/>
          <w:szCs w:val="20"/>
        </w:rPr>
        <w:t>sogar rund</w:t>
      </w:r>
      <w:r w:rsidRPr="0078360C">
        <w:rPr>
          <w:rFonts w:ascii="Arial" w:hAnsi="Arial" w:cs="Arial"/>
          <w:sz w:val="20"/>
          <w:szCs w:val="20"/>
        </w:rPr>
        <w:t xml:space="preserve"> 15</w:t>
      </w:r>
      <w:r w:rsidR="00CC3947">
        <w:rPr>
          <w:rFonts w:ascii="Arial" w:hAnsi="Arial" w:cs="Arial"/>
          <w:sz w:val="20"/>
          <w:szCs w:val="20"/>
        </w:rPr>
        <w:t xml:space="preserve"> </w:t>
      </w:r>
      <w:r w:rsidRPr="0078360C">
        <w:rPr>
          <w:rFonts w:ascii="Arial" w:hAnsi="Arial" w:cs="Arial"/>
          <w:sz w:val="20"/>
          <w:szCs w:val="20"/>
        </w:rPr>
        <w:t xml:space="preserve">% </w:t>
      </w:r>
      <w:r w:rsidR="00971A90">
        <w:rPr>
          <w:rFonts w:ascii="Arial" w:hAnsi="Arial" w:cs="Arial"/>
          <w:sz w:val="20"/>
          <w:szCs w:val="20"/>
        </w:rPr>
        <w:t>seines Umsatzes.</w:t>
      </w:r>
      <w:r w:rsidR="00A536DF">
        <w:rPr>
          <w:rFonts w:ascii="Arial" w:hAnsi="Arial" w:cs="Arial"/>
          <w:sz w:val="20"/>
          <w:szCs w:val="20"/>
        </w:rPr>
        <w:t xml:space="preserve"> </w:t>
      </w:r>
    </w:p>
    <w:p w:rsidR="00471165" w:rsidRDefault="00971A90" w:rsidP="007836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1A90">
        <w:rPr>
          <w:rFonts w:ascii="Arial" w:hAnsi="Arial" w:cs="Arial"/>
          <w:sz w:val="20"/>
          <w:szCs w:val="20"/>
        </w:rPr>
        <w:t xml:space="preserve">Das Konsortium </w:t>
      </w:r>
      <w:proofErr w:type="spellStart"/>
      <w:r w:rsidRPr="00971A90">
        <w:rPr>
          <w:rFonts w:ascii="Arial" w:hAnsi="Arial" w:cs="Arial"/>
          <w:sz w:val="20"/>
          <w:szCs w:val="20"/>
        </w:rPr>
        <w:t>Acqua</w:t>
      </w:r>
      <w:proofErr w:type="spellEnd"/>
      <w:r w:rsidRPr="00971A90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971A90">
        <w:rPr>
          <w:rFonts w:ascii="Arial" w:hAnsi="Arial" w:cs="Arial"/>
          <w:sz w:val="20"/>
          <w:szCs w:val="20"/>
        </w:rPr>
        <w:t>Sapone</w:t>
      </w:r>
      <w:proofErr w:type="spellEnd"/>
      <w:r w:rsidRPr="00971A90">
        <w:rPr>
          <w:rFonts w:ascii="Arial" w:hAnsi="Arial" w:cs="Arial"/>
          <w:sz w:val="20"/>
          <w:szCs w:val="20"/>
        </w:rPr>
        <w:t>, das aus 8 Unternehmen besteht, nimmt eine dominier</w:t>
      </w:r>
      <w:r>
        <w:rPr>
          <w:rFonts w:ascii="Arial" w:hAnsi="Arial" w:cs="Arial"/>
          <w:sz w:val="20"/>
          <w:szCs w:val="20"/>
        </w:rPr>
        <w:t>ende Position auf dem Markt ein und ist absoluter Marktführer.</w:t>
      </w:r>
      <w:r w:rsidRPr="00971A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1A90">
        <w:rPr>
          <w:rFonts w:ascii="Arial" w:hAnsi="Arial" w:cs="Arial"/>
          <w:sz w:val="20"/>
          <w:szCs w:val="20"/>
        </w:rPr>
        <w:t>Tigota</w:t>
      </w:r>
      <w:proofErr w:type="spellEnd"/>
      <w:r w:rsidRPr="00971A90">
        <w:rPr>
          <w:rFonts w:ascii="Arial" w:hAnsi="Arial" w:cs="Arial"/>
          <w:sz w:val="20"/>
          <w:szCs w:val="20"/>
        </w:rPr>
        <w:t>, als Teil dieses Konsortiums, ist das zwei</w:t>
      </w:r>
      <w:r w:rsidRPr="00971A90">
        <w:rPr>
          <w:rFonts w:ascii="Arial" w:hAnsi="Arial" w:cs="Arial"/>
          <w:sz w:val="20"/>
          <w:szCs w:val="20"/>
        </w:rPr>
        <w:t>t</w:t>
      </w:r>
      <w:r w:rsidRPr="00971A90">
        <w:rPr>
          <w:rFonts w:ascii="Arial" w:hAnsi="Arial" w:cs="Arial"/>
          <w:sz w:val="20"/>
          <w:szCs w:val="20"/>
        </w:rPr>
        <w:t>stärkste Unternehmen in der Branche. Gemeinsam beherrschen diese beiden Marken rund 40 % des gesamten Marktes und betreiben etwa 1500 Filialen in ganz Italien.</w:t>
      </w:r>
    </w:p>
    <w:p w:rsidR="004637C0" w:rsidRDefault="002F6BE0" w:rsidP="008911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6BE0">
        <w:rPr>
          <w:rFonts w:ascii="Arial" w:hAnsi="Arial" w:cs="Arial"/>
          <w:sz w:val="20"/>
          <w:szCs w:val="20"/>
        </w:rPr>
        <w:t>Zusätzlich sind die Konsumausgaben der italienischen Bevölkerung um etwa 14 % gestiegen. Ähnlich wie in Österreich haben sich auch hier die Ausgaben für Milchersatzprodukte seit 2019 nahezu ve</w:t>
      </w:r>
      <w:r w:rsidRPr="002F6BE0">
        <w:rPr>
          <w:rFonts w:ascii="Arial" w:hAnsi="Arial" w:cs="Arial"/>
          <w:sz w:val="20"/>
          <w:szCs w:val="20"/>
        </w:rPr>
        <w:t>r</w:t>
      </w:r>
      <w:r w:rsidRPr="002F6BE0">
        <w:rPr>
          <w:rFonts w:ascii="Arial" w:hAnsi="Arial" w:cs="Arial"/>
          <w:sz w:val="20"/>
          <w:szCs w:val="20"/>
        </w:rPr>
        <w:t>fünffacht, was einem Anstieg von rund 500 % entspricht. Der "Haustier-Boom" während der Corona-Pandemie spiegelt sich auch im Bereich des Tierbedarfs wi</w:t>
      </w:r>
      <w:r w:rsidR="00384D79">
        <w:rPr>
          <w:rFonts w:ascii="Arial" w:hAnsi="Arial" w:cs="Arial"/>
          <w:sz w:val="20"/>
          <w:szCs w:val="20"/>
        </w:rPr>
        <w:t>e</w:t>
      </w:r>
      <w:r w:rsidRPr="002F6BE0">
        <w:rPr>
          <w:rFonts w:ascii="Arial" w:hAnsi="Arial" w:cs="Arial"/>
          <w:sz w:val="20"/>
          <w:szCs w:val="20"/>
        </w:rPr>
        <w:t>der, wo mittlerweile 25 % mehr für Tiere und damit verbundene Produkte ausgegeben werden.</w:t>
      </w:r>
    </w:p>
    <w:p w:rsidR="00EA6CF1" w:rsidRPr="002853B7" w:rsidRDefault="002853B7" w:rsidP="002853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3B7">
        <w:rPr>
          <w:rFonts w:ascii="Arial" w:hAnsi="Arial" w:cs="Arial"/>
          <w:sz w:val="20"/>
          <w:szCs w:val="20"/>
        </w:rPr>
        <w:t xml:space="preserve">Insgesamt bietet der Drogerie- und Parfümeriehandel in Italien </w:t>
      </w:r>
      <w:r w:rsidR="00FC0CE6">
        <w:rPr>
          <w:rFonts w:ascii="Arial" w:hAnsi="Arial" w:cs="Arial"/>
          <w:sz w:val="20"/>
          <w:szCs w:val="20"/>
        </w:rPr>
        <w:t>weiterhin eine</w:t>
      </w:r>
      <w:r w:rsidRPr="002853B7">
        <w:rPr>
          <w:rFonts w:ascii="Arial" w:hAnsi="Arial" w:cs="Arial"/>
          <w:sz w:val="20"/>
          <w:szCs w:val="20"/>
        </w:rPr>
        <w:t xml:space="preserve"> vielversprechende Z</w:t>
      </w:r>
      <w:r w:rsidRPr="002853B7">
        <w:rPr>
          <w:rFonts w:ascii="Arial" w:hAnsi="Arial" w:cs="Arial"/>
          <w:sz w:val="20"/>
          <w:szCs w:val="20"/>
        </w:rPr>
        <w:t>u</w:t>
      </w:r>
      <w:r w:rsidRPr="002853B7">
        <w:rPr>
          <w:rFonts w:ascii="Arial" w:hAnsi="Arial" w:cs="Arial"/>
          <w:sz w:val="20"/>
          <w:szCs w:val="20"/>
        </w:rPr>
        <w:t>kunft, die durch Innovation, digitale Transformation und die Berücksichtigung der Verbrauchertrends geprägt sein wird.</w:t>
      </w:r>
      <w:bookmarkStart w:id="0" w:name="_GoBack"/>
      <w:bookmarkEnd w:id="0"/>
    </w:p>
    <w:p w:rsidR="00F12E50" w:rsidRDefault="00F12E50"/>
    <w:p w:rsidR="00F12E50" w:rsidRPr="006B0B6D" w:rsidRDefault="00F12E50" w:rsidP="00D8733A">
      <w:pPr>
        <w:rPr>
          <w:i/>
          <w:lang w:val="de-DE"/>
        </w:rPr>
      </w:pPr>
    </w:p>
    <w:p w:rsidR="00F12E50" w:rsidRPr="0078360C" w:rsidRDefault="00F12E50" w:rsidP="00D8733A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78360C">
        <w:rPr>
          <w:rFonts w:ascii="Arial" w:hAnsi="Arial" w:cs="Arial"/>
          <w:i/>
          <w:sz w:val="20"/>
          <w:szCs w:val="20"/>
          <w:lang w:val="en-GB"/>
        </w:rPr>
        <w:t>Quelle</w:t>
      </w:r>
      <w:proofErr w:type="spellEnd"/>
      <w:r w:rsidRPr="0078360C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Pr="0078360C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</w:p>
    <w:p w:rsidR="00F12E50" w:rsidRPr="0078360C" w:rsidRDefault="00F12E50" w:rsidP="00D8733A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78360C">
        <w:rPr>
          <w:rFonts w:ascii="Arial" w:hAnsi="Arial" w:cs="Arial"/>
          <w:i/>
          <w:sz w:val="20"/>
          <w:szCs w:val="20"/>
          <w:lang w:val="en-GB"/>
        </w:rPr>
        <w:t>Stand: 0</w:t>
      </w:r>
      <w:r w:rsidR="00424DF4">
        <w:rPr>
          <w:rFonts w:ascii="Arial" w:hAnsi="Arial" w:cs="Arial"/>
          <w:i/>
          <w:sz w:val="20"/>
          <w:szCs w:val="20"/>
          <w:lang w:val="en-GB"/>
        </w:rPr>
        <w:t>6</w:t>
      </w:r>
      <w:r w:rsidRPr="0078360C">
        <w:rPr>
          <w:rFonts w:ascii="Arial" w:hAnsi="Arial" w:cs="Arial"/>
          <w:i/>
          <w:sz w:val="20"/>
          <w:szCs w:val="20"/>
          <w:lang w:val="en-GB"/>
        </w:rPr>
        <w:t>/20</w:t>
      </w:r>
      <w:r w:rsidR="00424DF4">
        <w:rPr>
          <w:rFonts w:ascii="Arial" w:hAnsi="Arial" w:cs="Arial"/>
          <w:i/>
          <w:sz w:val="20"/>
          <w:szCs w:val="20"/>
          <w:lang w:val="en-GB"/>
        </w:rPr>
        <w:t>23</w:t>
      </w:r>
    </w:p>
    <w:p w:rsidR="00F12E50" w:rsidRPr="0078360C" w:rsidRDefault="00F12E50">
      <w:pPr>
        <w:rPr>
          <w:lang w:val="en-GB"/>
        </w:rPr>
      </w:pPr>
    </w:p>
    <w:sectPr w:rsidR="00F12E50" w:rsidRPr="0078360C" w:rsidSect="00F12E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D4" w:rsidRDefault="006A62D4" w:rsidP="00F12E50">
      <w:pPr>
        <w:spacing w:after="0" w:line="240" w:lineRule="auto"/>
      </w:pPr>
      <w:r>
        <w:separator/>
      </w:r>
    </w:p>
  </w:endnote>
  <w:endnote w:type="continuationSeparator" w:id="0">
    <w:p w:rsidR="006A62D4" w:rsidRDefault="006A62D4" w:rsidP="00F1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Fuzeile"/>
      <w:rPr>
        <w:rFonts w:ascii="Arial" w:hAnsi="Arial" w:cs="Arial"/>
        <w:sz w:val="20"/>
        <w:szCs w:val="20"/>
      </w:rPr>
    </w:pPr>
  </w:p>
  <w:p w:rsidR="00F12E50" w:rsidRPr="006B0B6D" w:rsidRDefault="00384D79" w:rsidP="00F12E50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12E50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12E50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12E50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12E50">
      <w:rPr>
        <w:rFonts w:ascii="Arial" w:hAnsi="Arial" w:cs="Arial"/>
        <w:color w:val="7F7F7F" w:themeColor="text1" w:themeTint="80"/>
        <w:sz w:val="20"/>
        <w:szCs w:val="20"/>
      </w:rPr>
      <w:t>2</w:t>
    </w:r>
  </w:p>
  <w:p w:rsidR="00F12E50" w:rsidRDefault="00F12E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Fuzeile"/>
      <w:rPr>
        <w:rFonts w:ascii="Arial" w:hAnsi="Arial" w:cs="Arial"/>
        <w:sz w:val="20"/>
        <w:szCs w:val="20"/>
      </w:rPr>
    </w:pPr>
  </w:p>
  <w:p w:rsidR="00F12E50" w:rsidRPr="006B0B6D" w:rsidRDefault="00384D79" w:rsidP="00F12E50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12E50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12E50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12E50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F12E50" w:rsidRDefault="00F12E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D4" w:rsidRDefault="006A62D4" w:rsidP="00F12E50">
      <w:pPr>
        <w:spacing w:after="0" w:line="240" w:lineRule="auto"/>
      </w:pPr>
      <w:r>
        <w:separator/>
      </w:r>
    </w:p>
  </w:footnote>
  <w:footnote w:type="continuationSeparator" w:id="0">
    <w:p w:rsidR="006A62D4" w:rsidRDefault="006A62D4" w:rsidP="00F1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C36E1" wp14:editId="1CE1FFED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3E4B1" wp14:editId="6D09199D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2E50" w:rsidRPr="006B0B6D" w:rsidRDefault="00F12E50" w:rsidP="00F12E50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F12E50" w:rsidRPr="006B0B6D" w:rsidRDefault="00F12E50" w:rsidP="00F12E50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1288889" wp14:editId="5B0AA3D8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E50" w:rsidRDefault="00F12E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EFABC" wp14:editId="6975E46C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EVqQ/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C8F32D" wp14:editId="3A25ED6C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2E50" w:rsidRPr="006B0B6D" w:rsidRDefault="00F12E50" w:rsidP="00F12E50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5eAIAAGYFAAAOAAAAZHJzL2Uyb0RvYy54bWysVN9P2zAQfp+0/8Hy+0jLCm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sV06O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F12E50" w:rsidRPr="006B0B6D" w:rsidRDefault="00F12E50" w:rsidP="00F12E50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5C122D9C" wp14:editId="406CB0A9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7" name="Grafik 7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E50" w:rsidRDefault="00F12E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50"/>
    <w:rsid w:val="00055C82"/>
    <w:rsid w:val="000A2F9C"/>
    <w:rsid w:val="000A64C2"/>
    <w:rsid w:val="002853B7"/>
    <w:rsid w:val="002F6BE0"/>
    <w:rsid w:val="00384D79"/>
    <w:rsid w:val="00424DF4"/>
    <w:rsid w:val="004637C0"/>
    <w:rsid w:val="00471165"/>
    <w:rsid w:val="00473191"/>
    <w:rsid w:val="004A7A67"/>
    <w:rsid w:val="004B31A4"/>
    <w:rsid w:val="0052500F"/>
    <w:rsid w:val="00534741"/>
    <w:rsid w:val="00547954"/>
    <w:rsid w:val="00574491"/>
    <w:rsid w:val="005B7464"/>
    <w:rsid w:val="005F3618"/>
    <w:rsid w:val="006A62D4"/>
    <w:rsid w:val="0070010E"/>
    <w:rsid w:val="0078360C"/>
    <w:rsid w:val="007F59F0"/>
    <w:rsid w:val="00826859"/>
    <w:rsid w:val="00891174"/>
    <w:rsid w:val="008F7BB3"/>
    <w:rsid w:val="00971A90"/>
    <w:rsid w:val="00A432BC"/>
    <w:rsid w:val="00A536DF"/>
    <w:rsid w:val="00C3405B"/>
    <w:rsid w:val="00C42388"/>
    <w:rsid w:val="00C57D14"/>
    <w:rsid w:val="00C6043E"/>
    <w:rsid w:val="00C75089"/>
    <w:rsid w:val="00C95029"/>
    <w:rsid w:val="00CC3947"/>
    <w:rsid w:val="00CE64E4"/>
    <w:rsid w:val="00D00050"/>
    <w:rsid w:val="00D1136F"/>
    <w:rsid w:val="00D8733A"/>
    <w:rsid w:val="00DE3F73"/>
    <w:rsid w:val="00E43F2C"/>
    <w:rsid w:val="00E61BD3"/>
    <w:rsid w:val="00E90E65"/>
    <w:rsid w:val="00EA6CF1"/>
    <w:rsid w:val="00F12E50"/>
    <w:rsid w:val="00FB1A2E"/>
    <w:rsid w:val="00FC0CE6"/>
    <w:rsid w:val="00FF40F7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E50"/>
  </w:style>
  <w:style w:type="paragraph" w:styleId="Fuzeile">
    <w:name w:val="footer"/>
    <w:basedOn w:val="Standard"/>
    <w:link w:val="Fu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E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E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2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E50"/>
  </w:style>
  <w:style w:type="paragraph" w:styleId="Fuzeile">
    <w:name w:val="footer"/>
    <w:basedOn w:val="Standard"/>
    <w:link w:val="Fu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E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E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2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16</cp:revision>
  <dcterms:created xsi:type="dcterms:W3CDTF">2023-06-07T09:40:00Z</dcterms:created>
  <dcterms:modified xsi:type="dcterms:W3CDTF">2023-06-07T12:28:00Z</dcterms:modified>
</cp:coreProperties>
</file>