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50" w:rsidRDefault="00F12E50" w:rsidP="00F12E50">
      <w:pPr>
        <w:rPr>
          <w:b/>
          <w:sz w:val="24"/>
          <w:szCs w:val="24"/>
        </w:rPr>
      </w:pPr>
      <w:bookmarkStart w:id="0" w:name="_GoBack"/>
      <w:bookmarkEnd w:id="0"/>
    </w:p>
    <w:p w:rsidR="00F12E50" w:rsidRPr="006B0B6D" w:rsidRDefault="00F12E50" w:rsidP="00F12E50">
      <w:pPr>
        <w:tabs>
          <w:tab w:val="left" w:pos="1276"/>
        </w:tabs>
        <w:rPr>
          <w:rFonts w:ascii="Arial" w:hAnsi="Arial" w:cs="Arial"/>
          <w:b/>
          <w:color w:val="525556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DATUM:</w:t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="00050F32">
        <w:rPr>
          <w:rFonts w:ascii="Arial" w:hAnsi="Arial" w:cs="Arial"/>
          <w:b/>
          <w:color w:val="525556"/>
          <w:sz w:val="20"/>
          <w:lang w:val="de-DE"/>
        </w:rPr>
        <w:t>25.</w:t>
      </w:r>
      <w:r>
        <w:rPr>
          <w:rFonts w:ascii="Arial" w:hAnsi="Arial" w:cs="Arial"/>
          <w:b/>
          <w:color w:val="525556"/>
          <w:sz w:val="20"/>
          <w:lang w:val="de-DE"/>
        </w:rPr>
        <w:t xml:space="preserve"> </w:t>
      </w:r>
      <w:r w:rsidR="00F16D25">
        <w:rPr>
          <w:rFonts w:ascii="Arial" w:hAnsi="Arial" w:cs="Arial"/>
          <w:b/>
          <w:color w:val="525556"/>
          <w:sz w:val="20"/>
          <w:lang w:val="de-DE"/>
        </w:rPr>
        <w:t>Mai</w:t>
      </w:r>
      <w:r w:rsidR="000D2AF4">
        <w:rPr>
          <w:rFonts w:ascii="Arial" w:hAnsi="Arial" w:cs="Arial"/>
          <w:b/>
          <w:color w:val="525556"/>
          <w:sz w:val="20"/>
          <w:lang w:val="de-DE"/>
        </w:rPr>
        <w:t xml:space="preserve"> 2023</w:t>
      </w:r>
    </w:p>
    <w:p w:rsidR="00F12E50" w:rsidRPr="006B0B6D" w:rsidRDefault="00F12E50" w:rsidP="00F12E50">
      <w:pPr>
        <w:jc w:val="center"/>
        <w:rPr>
          <w:rFonts w:ascii="Tahoma" w:hAnsi="Tahoma" w:cs="Tahoma"/>
          <w:b/>
          <w:bCs/>
          <w:color w:val="3366FF"/>
          <w:lang w:val="de-DE"/>
        </w:rPr>
      </w:pPr>
    </w:p>
    <w:p w:rsidR="00F12E50" w:rsidRDefault="00F12E50" w:rsidP="00F12E50">
      <w:pPr>
        <w:rPr>
          <w:rFonts w:ascii="Arial" w:hAnsi="Arial" w:cs="Arial"/>
          <w:b/>
          <w:color w:val="525556"/>
          <w:sz w:val="20"/>
          <w:lang w:val="de-DE"/>
        </w:rPr>
      </w:pPr>
      <w:r w:rsidRPr="006B0B6D">
        <w:rPr>
          <w:rFonts w:ascii="Arial" w:hAnsi="Arial" w:cs="Arial"/>
          <w:bCs/>
          <w:color w:val="009ADB"/>
          <w:spacing w:val="10"/>
          <w:lang w:val="de-DE"/>
        </w:rPr>
        <w:t>AUSWERTUNG:</w:t>
      </w:r>
      <w:r w:rsidRPr="006B0B6D">
        <w:rPr>
          <w:rFonts w:ascii="Tahoma" w:hAnsi="Tahoma" w:cs="Tahoma"/>
          <w:b/>
        </w:rPr>
        <w:t xml:space="preserve"> </w:t>
      </w:r>
      <w:r w:rsidR="003D7986">
        <w:rPr>
          <w:rFonts w:ascii="Arial" w:hAnsi="Arial" w:cs="Arial"/>
          <w:b/>
          <w:color w:val="525556"/>
          <w:sz w:val="20"/>
          <w:lang w:val="de-DE"/>
        </w:rPr>
        <w:t>DROGERIE- UND PARFÜMERIE</w:t>
      </w:r>
      <w:r w:rsidR="00D934B0">
        <w:rPr>
          <w:rFonts w:ascii="Arial" w:hAnsi="Arial" w:cs="Arial"/>
          <w:b/>
          <w:color w:val="525556"/>
          <w:sz w:val="20"/>
          <w:lang w:val="de-DE"/>
        </w:rPr>
        <w:t>EINZEL</w:t>
      </w:r>
      <w:r w:rsidR="003D7986">
        <w:rPr>
          <w:rFonts w:ascii="Arial" w:hAnsi="Arial" w:cs="Arial"/>
          <w:b/>
          <w:color w:val="525556"/>
          <w:sz w:val="20"/>
          <w:lang w:val="de-DE"/>
        </w:rPr>
        <w:t>HANDEL</w:t>
      </w:r>
      <w:r w:rsidR="00BC3A7B">
        <w:rPr>
          <w:rFonts w:ascii="Arial" w:hAnsi="Arial" w:cs="Arial"/>
          <w:b/>
          <w:color w:val="525556"/>
          <w:sz w:val="20"/>
          <w:lang w:val="de-DE"/>
        </w:rPr>
        <w:t>:</w:t>
      </w:r>
      <w:r w:rsidR="00251462">
        <w:rPr>
          <w:rFonts w:ascii="Arial" w:hAnsi="Arial" w:cs="Arial"/>
          <w:b/>
          <w:color w:val="525556"/>
          <w:sz w:val="20"/>
          <w:lang w:val="de-DE"/>
        </w:rPr>
        <w:t xml:space="preserve"> </w:t>
      </w:r>
      <w:r w:rsidR="00B255FA">
        <w:rPr>
          <w:rFonts w:ascii="Arial" w:hAnsi="Arial" w:cs="Arial"/>
          <w:b/>
          <w:color w:val="525556"/>
          <w:sz w:val="20"/>
          <w:lang w:val="de-DE"/>
        </w:rPr>
        <w:t>DROGERIERIESEN WACHSEN, PARFÜMERIEN SCHWINDEN</w:t>
      </w:r>
    </w:p>
    <w:p w:rsidR="00F12E50" w:rsidRDefault="00F12E50" w:rsidP="00F12E50">
      <w:pPr>
        <w:rPr>
          <w:b/>
          <w:sz w:val="24"/>
          <w:szCs w:val="24"/>
        </w:rPr>
      </w:pPr>
    </w:p>
    <w:p w:rsidR="00F12E50" w:rsidRDefault="00174CFF" w:rsidP="00F12E50">
      <w:r w:rsidRPr="00174CFF">
        <w:drawing>
          <wp:inline distT="0" distB="0" distL="0" distR="0" wp14:anchorId="2B5570CC" wp14:editId="2E1058DF">
            <wp:extent cx="5760720" cy="3224558"/>
            <wp:effectExtent l="19050" t="19050" r="11430" b="139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455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95A5B" w:rsidRDefault="00695A5B" w:rsidP="00D934B0">
      <w:pPr>
        <w:spacing w:line="360" w:lineRule="auto"/>
        <w:jc w:val="both"/>
      </w:pPr>
    </w:p>
    <w:p w:rsidR="00695A5B" w:rsidRDefault="0028264A" w:rsidP="00D934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1D6D">
        <w:rPr>
          <w:rFonts w:ascii="Arial" w:hAnsi="Arial" w:cs="Arial"/>
          <w:sz w:val="20"/>
        </w:rPr>
        <w:t xml:space="preserve">Der </w:t>
      </w:r>
      <w:r w:rsidR="007F03C8">
        <w:rPr>
          <w:rFonts w:ascii="Arial" w:hAnsi="Arial" w:cs="Arial"/>
          <w:sz w:val="20"/>
        </w:rPr>
        <w:t>gesamte</w:t>
      </w:r>
      <w:r w:rsidRPr="00E71D6D">
        <w:rPr>
          <w:rFonts w:ascii="Arial" w:hAnsi="Arial" w:cs="Arial"/>
          <w:sz w:val="20"/>
        </w:rPr>
        <w:t xml:space="preserve"> Droge</w:t>
      </w:r>
      <w:r w:rsidR="000300C2">
        <w:rPr>
          <w:rFonts w:ascii="Arial" w:hAnsi="Arial" w:cs="Arial"/>
          <w:sz w:val="20"/>
        </w:rPr>
        <w:t xml:space="preserve">rie- und Parfümeriehandel (alles, was für die </w:t>
      </w:r>
      <w:r w:rsidRPr="00E71D6D">
        <w:rPr>
          <w:rFonts w:ascii="Arial" w:hAnsi="Arial" w:cs="Arial"/>
          <w:sz w:val="20"/>
        </w:rPr>
        <w:t xml:space="preserve">entsprechenden Warengruppen </w:t>
      </w:r>
      <w:r w:rsidR="000300C2">
        <w:rPr>
          <w:rFonts w:ascii="Arial" w:hAnsi="Arial" w:cs="Arial"/>
          <w:sz w:val="20"/>
        </w:rPr>
        <w:t>au</w:t>
      </w:r>
      <w:r w:rsidR="000300C2">
        <w:rPr>
          <w:rFonts w:ascii="Arial" w:hAnsi="Arial" w:cs="Arial"/>
          <w:sz w:val="20"/>
        </w:rPr>
        <w:t>s</w:t>
      </w:r>
      <w:r w:rsidR="000300C2">
        <w:rPr>
          <w:rFonts w:ascii="Arial" w:hAnsi="Arial" w:cs="Arial"/>
          <w:sz w:val="20"/>
        </w:rPr>
        <w:t>gegeben wird</w:t>
      </w:r>
      <w:r w:rsidRPr="00E71D6D">
        <w:rPr>
          <w:rFonts w:ascii="Arial" w:hAnsi="Arial" w:cs="Arial"/>
          <w:sz w:val="20"/>
        </w:rPr>
        <w:t xml:space="preserve">, unabhängig von ihrem überwiegenden Geschäftszweck und Vertriebsweg), </w:t>
      </w:r>
      <w:r w:rsidR="007F03C8">
        <w:rPr>
          <w:rFonts w:ascii="Arial" w:hAnsi="Arial" w:cs="Arial"/>
          <w:sz w:val="20"/>
        </w:rPr>
        <w:t xml:space="preserve">hat im </w:t>
      </w:r>
      <w:r w:rsidRPr="00E71D6D">
        <w:rPr>
          <w:rFonts w:ascii="Arial" w:hAnsi="Arial" w:cs="Arial"/>
          <w:sz w:val="20"/>
        </w:rPr>
        <w:t xml:space="preserve"> aktuellen Beobachtungsjahr 2</w:t>
      </w:r>
      <w:r>
        <w:rPr>
          <w:rFonts w:ascii="Arial" w:hAnsi="Arial" w:cs="Arial"/>
          <w:sz w:val="20"/>
        </w:rPr>
        <w:t xml:space="preserve">022 </w:t>
      </w:r>
      <w:r w:rsidR="007F03C8">
        <w:rPr>
          <w:rFonts w:ascii="Arial" w:hAnsi="Arial" w:cs="Arial"/>
          <w:sz w:val="20"/>
        </w:rPr>
        <w:t>rd. 5,82 Mrd. (brutto) umgesetzt.</w:t>
      </w:r>
      <w:r>
        <w:rPr>
          <w:rFonts w:ascii="Arial" w:hAnsi="Arial" w:cs="Arial"/>
          <w:sz w:val="20"/>
        </w:rPr>
        <w:t xml:space="preserve"> </w:t>
      </w:r>
      <w:r w:rsidR="000300C2" w:rsidRPr="000300C2">
        <w:rPr>
          <w:rFonts w:ascii="Arial" w:hAnsi="Arial" w:cs="Arial"/>
          <w:sz w:val="20"/>
        </w:rPr>
        <w:t>Dabei entfallen rund 3,07 Mrd. (brutto) auf den stationären Drogerie- und Parfümerieeinzelhandel, was einem Wachstum von 4,2 % im Vergleich zum Vorjahr entspricht.</w:t>
      </w:r>
      <w:r w:rsidR="000300C2">
        <w:rPr>
          <w:rFonts w:ascii="Arial" w:hAnsi="Arial" w:cs="Arial"/>
          <w:sz w:val="20"/>
        </w:rPr>
        <w:t xml:space="preserve"> </w:t>
      </w:r>
      <w:r w:rsidR="00695A5B" w:rsidRPr="00695A5B">
        <w:rPr>
          <w:rFonts w:ascii="Arial" w:hAnsi="Arial" w:cs="Arial"/>
          <w:sz w:val="20"/>
          <w:szCs w:val="20"/>
        </w:rPr>
        <w:t xml:space="preserve"> Dies bedeutet, dass etwa 2,75 Mrd. an Umsatz in andere Bra</w:t>
      </w:r>
      <w:r w:rsidR="00695A5B" w:rsidRPr="00695A5B">
        <w:rPr>
          <w:rFonts w:ascii="Arial" w:hAnsi="Arial" w:cs="Arial"/>
          <w:sz w:val="20"/>
          <w:szCs w:val="20"/>
        </w:rPr>
        <w:t>n</w:t>
      </w:r>
      <w:r w:rsidR="00695A5B" w:rsidRPr="00695A5B">
        <w:rPr>
          <w:rFonts w:ascii="Arial" w:hAnsi="Arial" w:cs="Arial"/>
          <w:sz w:val="20"/>
          <w:szCs w:val="20"/>
        </w:rPr>
        <w:t>chen und den reinen Online-Handel abgeflossen sind. Eine bemerkenswerte Eigenschaft der Branche ist, dass sich die Standorte langfristig kaum verändern, während der Umsatz kontinuierlich ansteigt, sogar über die Inflationsrate hinaus.</w:t>
      </w:r>
    </w:p>
    <w:p w:rsidR="00BC3A7B" w:rsidRPr="00775A33" w:rsidRDefault="00BC3A7B" w:rsidP="00BC3A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5A33">
        <w:rPr>
          <w:rFonts w:ascii="Arial" w:hAnsi="Arial" w:cs="Arial"/>
          <w:sz w:val="20"/>
          <w:szCs w:val="20"/>
        </w:rPr>
        <w:t>Zu diesem positiven Gesamtergebnis haben vor allem die beiden Drogeriemarkt-</w:t>
      </w:r>
      <w:r w:rsidR="00251462">
        <w:rPr>
          <w:rFonts w:ascii="Arial" w:hAnsi="Arial" w:cs="Arial"/>
          <w:sz w:val="20"/>
          <w:szCs w:val="20"/>
        </w:rPr>
        <w:t>Filialisten</w:t>
      </w:r>
      <w:r w:rsidRPr="00775A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5A33">
        <w:rPr>
          <w:rFonts w:ascii="Arial" w:hAnsi="Arial" w:cs="Arial"/>
          <w:sz w:val="20"/>
          <w:szCs w:val="20"/>
        </w:rPr>
        <w:t>dm</w:t>
      </w:r>
      <w:proofErr w:type="spellEnd"/>
      <w:r w:rsidRPr="00775A33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775A33">
        <w:rPr>
          <w:rFonts w:ascii="Arial" w:hAnsi="Arial" w:cs="Arial"/>
          <w:sz w:val="20"/>
          <w:szCs w:val="20"/>
        </w:rPr>
        <w:t>Bipa</w:t>
      </w:r>
      <w:proofErr w:type="spellEnd"/>
      <w:r w:rsidRPr="00775A33">
        <w:rPr>
          <w:rFonts w:ascii="Arial" w:hAnsi="Arial" w:cs="Arial"/>
          <w:sz w:val="20"/>
          <w:szCs w:val="20"/>
        </w:rPr>
        <w:t xml:space="preserve"> beigetragen, </w:t>
      </w:r>
      <w:r w:rsidR="00655A2C">
        <w:rPr>
          <w:rFonts w:ascii="Arial" w:hAnsi="Arial" w:cs="Arial"/>
          <w:sz w:val="20"/>
          <w:szCs w:val="20"/>
        </w:rPr>
        <w:t xml:space="preserve">die </w:t>
      </w:r>
      <w:r w:rsidRPr="00775A33">
        <w:rPr>
          <w:rFonts w:ascii="Arial" w:hAnsi="Arial" w:cs="Arial"/>
          <w:sz w:val="20"/>
          <w:szCs w:val="20"/>
        </w:rPr>
        <w:t xml:space="preserve">ihren Marktanteil nochmals um 1,1 %-Punkte </w:t>
      </w:r>
      <w:r w:rsidR="00910B13">
        <w:rPr>
          <w:rFonts w:ascii="Arial" w:hAnsi="Arial" w:cs="Arial"/>
          <w:sz w:val="20"/>
          <w:szCs w:val="20"/>
        </w:rPr>
        <w:t>steigern konnten.</w:t>
      </w:r>
      <w:r w:rsidRPr="00775A33">
        <w:rPr>
          <w:rFonts w:ascii="Arial" w:hAnsi="Arial" w:cs="Arial"/>
          <w:sz w:val="20"/>
          <w:szCs w:val="20"/>
        </w:rPr>
        <w:t xml:space="preserve"> </w:t>
      </w:r>
      <w:r w:rsidR="00200B43">
        <w:rPr>
          <w:rFonts w:ascii="Arial" w:hAnsi="Arial" w:cs="Arial"/>
          <w:sz w:val="20"/>
          <w:szCs w:val="20"/>
        </w:rPr>
        <w:t>Damit nehmen die</w:t>
      </w:r>
      <w:r w:rsidR="00251462">
        <w:rPr>
          <w:rFonts w:ascii="Arial" w:hAnsi="Arial" w:cs="Arial"/>
          <w:sz w:val="20"/>
          <w:szCs w:val="20"/>
        </w:rPr>
        <w:t xml:space="preserve"> Drogeriegiganten </w:t>
      </w:r>
      <w:r w:rsidR="00910B13">
        <w:rPr>
          <w:rFonts w:ascii="Arial" w:hAnsi="Arial" w:cs="Arial"/>
          <w:sz w:val="20"/>
          <w:szCs w:val="20"/>
        </w:rPr>
        <w:t xml:space="preserve">aktuell </w:t>
      </w:r>
      <w:r w:rsidR="00251462">
        <w:rPr>
          <w:rFonts w:ascii="Arial" w:hAnsi="Arial" w:cs="Arial"/>
          <w:sz w:val="20"/>
          <w:szCs w:val="20"/>
        </w:rPr>
        <w:t>61 % des gesamten Marktes ein.</w:t>
      </w:r>
    </w:p>
    <w:p w:rsidR="00655A2C" w:rsidRDefault="00655A2C" w:rsidP="003452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5A2C" w:rsidRDefault="00655A2C" w:rsidP="003452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52D4" w:rsidRDefault="00380D67" w:rsidP="003452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</w:t>
      </w:r>
      <w:r w:rsidR="00251462" w:rsidRPr="00775A33">
        <w:rPr>
          <w:rFonts w:ascii="Arial" w:hAnsi="Arial" w:cs="Arial"/>
          <w:sz w:val="20"/>
          <w:szCs w:val="20"/>
        </w:rPr>
        <w:t xml:space="preserve"> unangefochtene Nr. 1 am Markt konnte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dm</w:t>
      </w:r>
      <w:proofErr w:type="spellEnd"/>
      <w:r w:rsidR="00251462" w:rsidRPr="00775A33">
        <w:rPr>
          <w:rFonts w:ascii="Arial" w:hAnsi="Arial" w:cs="Arial"/>
          <w:sz w:val="20"/>
          <w:szCs w:val="20"/>
        </w:rPr>
        <w:t xml:space="preserve"> </w:t>
      </w:r>
      <w:r w:rsidR="00251462">
        <w:rPr>
          <w:rFonts w:ascii="Arial" w:hAnsi="Arial" w:cs="Arial"/>
          <w:sz w:val="20"/>
          <w:szCs w:val="20"/>
        </w:rPr>
        <w:t xml:space="preserve">seinen </w:t>
      </w:r>
      <w:r w:rsidR="00251462" w:rsidRPr="00775A33">
        <w:rPr>
          <w:rFonts w:ascii="Arial" w:hAnsi="Arial" w:cs="Arial"/>
          <w:sz w:val="20"/>
          <w:szCs w:val="20"/>
        </w:rPr>
        <w:t>Um</w:t>
      </w:r>
      <w:r w:rsidR="00251462">
        <w:rPr>
          <w:rFonts w:ascii="Arial" w:hAnsi="Arial" w:cs="Arial"/>
          <w:sz w:val="20"/>
          <w:szCs w:val="20"/>
        </w:rPr>
        <w:t xml:space="preserve">satz </w:t>
      </w:r>
      <w:r w:rsidR="00251462" w:rsidRPr="00775A33">
        <w:rPr>
          <w:rFonts w:ascii="Arial" w:hAnsi="Arial" w:cs="Arial"/>
          <w:sz w:val="20"/>
          <w:szCs w:val="20"/>
        </w:rPr>
        <w:t>i</w:t>
      </w:r>
      <w:r w:rsidR="00251462">
        <w:rPr>
          <w:rFonts w:ascii="Arial" w:hAnsi="Arial" w:cs="Arial"/>
          <w:sz w:val="20"/>
          <w:szCs w:val="20"/>
        </w:rPr>
        <w:t xml:space="preserve">m aktuellen Beobachtungsjahr um weitere 4,9 % ausbauen, während </w:t>
      </w:r>
      <w:proofErr w:type="spellStart"/>
      <w:r w:rsidR="00251462">
        <w:rPr>
          <w:rFonts w:ascii="Arial" w:hAnsi="Arial" w:cs="Arial"/>
          <w:sz w:val="20"/>
          <w:szCs w:val="20"/>
        </w:rPr>
        <w:t>Bipa</w:t>
      </w:r>
      <w:proofErr w:type="spellEnd"/>
      <w:r w:rsidR="00251462">
        <w:rPr>
          <w:rFonts w:ascii="Arial" w:hAnsi="Arial" w:cs="Arial"/>
          <w:sz w:val="20"/>
          <w:szCs w:val="20"/>
        </w:rPr>
        <w:t xml:space="preserve"> mit</w:t>
      </w:r>
      <w:r w:rsidR="001F766B">
        <w:rPr>
          <w:rFonts w:ascii="Arial" w:hAnsi="Arial" w:cs="Arial"/>
          <w:sz w:val="20"/>
          <w:szCs w:val="20"/>
        </w:rPr>
        <w:t xml:space="preserve"> einer Wachstumsrate von</w:t>
      </w:r>
      <w:r w:rsidR="00251462">
        <w:rPr>
          <w:rFonts w:ascii="Arial" w:hAnsi="Arial" w:cs="Arial"/>
          <w:sz w:val="20"/>
          <w:szCs w:val="20"/>
        </w:rPr>
        <w:t xml:space="preserve"> 7,5 % </w:t>
      </w:r>
      <w:r w:rsidR="001F766B">
        <w:rPr>
          <w:rFonts w:ascii="Arial" w:hAnsi="Arial" w:cs="Arial"/>
          <w:sz w:val="20"/>
          <w:szCs w:val="20"/>
        </w:rPr>
        <w:t>den stärksten Zuwachs verzeichnet.</w:t>
      </w:r>
      <w:r w:rsidR="00251462">
        <w:rPr>
          <w:rFonts w:ascii="Arial" w:hAnsi="Arial" w:cs="Arial"/>
          <w:sz w:val="20"/>
          <w:szCs w:val="20"/>
        </w:rPr>
        <w:t xml:space="preserve"> </w:t>
      </w:r>
      <w:r w:rsidR="00E429BB">
        <w:rPr>
          <w:rFonts w:ascii="Arial" w:hAnsi="Arial" w:cs="Arial"/>
          <w:sz w:val="20"/>
          <w:szCs w:val="20"/>
        </w:rPr>
        <w:t>Unter den weiteren Marktteilnehmern im Seg</w:t>
      </w:r>
      <w:r w:rsidR="00840526">
        <w:rPr>
          <w:rFonts w:ascii="Arial" w:hAnsi="Arial" w:cs="Arial"/>
          <w:sz w:val="20"/>
          <w:szCs w:val="20"/>
        </w:rPr>
        <w:t>ment Drogerie konnte</w:t>
      </w:r>
      <w:r w:rsidR="00E429BB">
        <w:rPr>
          <w:rFonts w:ascii="Arial" w:hAnsi="Arial" w:cs="Arial"/>
          <w:sz w:val="20"/>
          <w:szCs w:val="20"/>
        </w:rPr>
        <w:t xml:space="preserve"> insbesondere Müller </w:t>
      </w:r>
      <w:r w:rsidR="00AF54B1">
        <w:rPr>
          <w:rFonts w:ascii="Arial" w:hAnsi="Arial" w:cs="Arial"/>
          <w:sz w:val="20"/>
          <w:szCs w:val="20"/>
        </w:rPr>
        <w:t xml:space="preserve">mit </w:t>
      </w:r>
      <w:r w:rsidR="00E429BB">
        <w:rPr>
          <w:rFonts w:ascii="Arial" w:hAnsi="Arial" w:cs="Arial"/>
          <w:sz w:val="20"/>
          <w:szCs w:val="20"/>
        </w:rPr>
        <w:t xml:space="preserve">einem kometenhaften Aufstieg glänzen. Der </w:t>
      </w:r>
      <w:r w:rsidR="00975CD7">
        <w:rPr>
          <w:rFonts w:ascii="Arial" w:hAnsi="Arial" w:cs="Arial"/>
          <w:sz w:val="20"/>
          <w:szCs w:val="20"/>
        </w:rPr>
        <w:t>drittgrößte Drogeriefilialist</w:t>
      </w:r>
      <w:r w:rsidR="00E429BB">
        <w:rPr>
          <w:rFonts w:ascii="Arial" w:hAnsi="Arial" w:cs="Arial"/>
          <w:sz w:val="20"/>
          <w:szCs w:val="20"/>
        </w:rPr>
        <w:t xml:space="preserve"> hat kürzlich seine 100ste Filiale in Österreich eröffnet und seine Standorte damit allein in den letzten fünf Jahren um fast 30 % erweitert.</w:t>
      </w:r>
      <w:r w:rsidR="003452D4">
        <w:rPr>
          <w:rFonts w:ascii="Arial" w:hAnsi="Arial" w:cs="Arial"/>
          <w:sz w:val="20"/>
          <w:szCs w:val="20"/>
        </w:rPr>
        <w:t xml:space="preserve"> Auch ein Umsatzwachstum von 3,9 % konnte heuer erzielt werden. </w:t>
      </w:r>
    </w:p>
    <w:p w:rsidR="00EA6CF1" w:rsidRDefault="0099379C" w:rsidP="00380D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an</w:t>
      </w:r>
      <w:r w:rsidR="003452D4" w:rsidRPr="00F14C92">
        <w:rPr>
          <w:rFonts w:ascii="Arial" w:hAnsi="Arial" w:cs="Arial"/>
          <w:sz w:val="20"/>
          <w:szCs w:val="20"/>
        </w:rPr>
        <w:t>deren Marktteilnehmer, die dem Drogerie-Bereich zugeordnet werden, hatten zum Teil deutl</w:t>
      </w:r>
      <w:r w:rsidR="003452D4" w:rsidRPr="00F14C92">
        <w:rPr>
          <w:rFonts w:ascii="Arial" w:hAnsi="Arial" w:cs="Arial"/>
          <w:sz w:val="20"/>
          <w:szCs w:val="20"/>
        </w:rPr>
        <w:t>i</w:t>
      </w:r>
      <w:r w:rsidR="003452D4" w:rsidRPr="00F14C92">
        <w:rPr>
          <w:rFonts w:ascii="Arial" w:hAnsi="Arial" w:cs="Arial"/>
          <w:sz w:val="20"/>
          <w:szCs w:val="20"/>
        </w:rPr>
        <w:t xml:space="preserve">che Umsatzrückgänge hinzunehmen. </w:t>
      </w:r>
      <w:r w:rsidR="003452D4">
        <w:rPr>
          <w:rFonts w:ascii="Arial" w:hAnsi="Arial" w:cs="Arial"/>
          <w:sz w:val="20"/>
          <w:szCs w:val="20"/>
        </w:rPr>
        <w:t>Abgesehen von Müller, sind die V</w:t>
      </w:r>
      <w:r w:rsidR="003452D4" w:rsidRPr="00775A33">
        <w:rPr>
          <w:rFonts w:ascii="Arial" w:hAnsi="Arial" w:cs="Arial"/>
          <w:sz w:val="20"/>
          <w:szCs w:val="20"/>
        </w:rPr>
        <w:t>erkaufsflächen in dieser Gru</w:t>
      </w:r>
      <w:r w:rsidR="003452D4" w:rsidRPr="00775A33">
        <w:rPr>
          <w:rFonts w:ascii="Arial" w:hAnsi="Arial" w:cs="Arial"/>
          <w:sz w:val="20"/>
          <w:szCs w:val="20"/>
        </w:rPr>
        <w:t>p</w:t>
      </w:r>
      <w:r w:rsidR="003452D4" w:rsidRPr="00775A33">
        <w:rPr>
          <w:rFonts w:ascii="Arial" w:hAnsi="Arial" w:cs="Arial"/>
          <w:sz w:val="20"/>
          <w:szCs w:val="20"/>
        </w:rPr>
        <w:t>pe mit 0,6 % nicht we</w:t>
      </w:r>
      <w:r w:rsidR="003452D4">
        <w:rPr>
          <w:rFonts w:ascii="Arial" w:hAnsi="Arial" w:cs="Arial"/>
          <w:sz w:val="20"/>
          <w:szCs w:val="20"/>
        </w:rPr>
        <w:t>sent</w:t>
      </w:r>
      <w:r w:rsidR="003452D4" w:rsidRPr="00775A33">
        <w:rPr>
          <w:rFonts w:ascii="Arial" w:hAnsi="Arial" w:cs="Arial"/>
          <w:sz w:val="20"/>
          <w:szCs w:val="20"/>
        </w:rPr>
        <w:t>lich gewachsen</w:t>
      </w:r>
      <w:r w:rsidR="003452D4">
        <w:rPr>
          <w:rFonts w:ascii="Arial" w:hAnsi="Arial" w:cs="Arial"/>
          <w:sz w:val="20"/>
          <w:szCs w:val="20"/>
        </w:rPr>
        <w:t>, d.h.</w:t>
      </w:r>
      <w:r w:rsidR="003452D4" w:rsidRPr="00775A33">
        <w:rPr>
          <w:rFonts w:ascii="Arial" w:hAnsi="Arial" w:cs="Arial"/>
          <w:sz w:val="20"/>
          <w:szCs w:val="20"/>
        </w:rPr>
        <w:t xml:space="preserve"> die Verkaufsflächen aller anderen Drogerien stagni</w:t>
      </w:r>
      <w:r w:rsidR="003452D4" w:rsidRPr="00775A33">
        <w:rPr>
          <w:rFonts w:ascii="Arial" w:hAnsi="Arial" w:cs="Arial"/>
          <w:sz w:val="20"/>
          <w:szCs w:val="20"/>
        </w:rPr>
        <w:t>e</w:t>
      </w:r>
      <w:r w:rsidR="003452D4" w:rsidRPr="00775A33">
        <w:rPr>
          <w:rFonts w:ascii="Arial" w:hAnsi="Arial" w:cs="Arial"/>
          <w:sz w:val="20"/>
          <w:szCs w:val="20"/>
        </w:rPr>
        <w:t xml:space="preserve">ren, bzw. sind rückläufig. </w:t>
      </w:r>
    </w:p>
    <w:p w:rsidR="00975CD7" w:rsidRPr="00AF54B1" w:rsidRDefault="003452D4" w:rsidP="00975CD7">
      <w:pPr>
        <w:spacing w:line="360" w:lineRule="auto"/>
        <w:jc w:val="both"/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sz w:val="20"/>
          <w:lang w:eastAsia="de-AT"/>
        </w:rPr>
        <w:t>Hingegen sind die</w:t>
      </w:r>
      <w:r w:rsidR="00975CD7" w:rsidRPr="00775A33">
        <w:rPr>
          <w:rFonts w:ascii="Arial" w:hAnsi="Arial" w:cs="Arial"/>
          <w:noProof/>
          <w:sz w:val="20"/>
          <w:lang w:eastAsia="de-AT"/>
        </w:rPr>
        <w:t xml:space="preserve"> Umsatz- und Flächenentwicklung</w:t>
      </w:r>
      <w:r w:rsidR="00AF54B1">
        <w:rPr>
          <w:rFonts w:ascii="Arial" w:hAnsi="Arial" w:cs="Arial"/>
          <w:noProof/>
          <w:sz w:val="20"/>
          <w:lang w:eastAsia="de-AT"/>
        </w:rPr>
        <w:t>en</w:t>
      </w:r>
      <w:r w:rsidR="00975CD7" w:rsidRPr="00775A33">
        <w:rPr>
          <w:rFonts w:ascii="Arial" w:hAnsi="Arial" w:cs="Arial"/>
          <w:noProof/>
          <w:sz w:val="20"/>
          <w:lang w:eastAsia="de-AT"/>
        </w:rPr>
        <w:t xml:space="preserve"> im </w:t>
      </w:r>
      <w:r w:rsidR="007F03C8">
        <w:rPr>
          <w:rFonts w:ascii="Arial" w:hAnsi="Arial" w:cs="Arial"/>
          <w:noProof/>
          <w:sz w:val="20"/>
          <w:lang w:eastAsia="de-AT"/>
        </w:rPr>
        <w:t xml:space="preserve">Teilsegment </w:t>
      </w:r>
      <w:r w:rsidR="00975CD7" w:rsidRPr="00775A33">
        <w:rPr>
          <w:rFonts w:ascii="Arial" w:hAnsi="Arial" w:cs="Arial"/>
          <w:noProof/>
          <w:sz w:val="20"/>
          <w:lang w:eastAsia="de-AT"/>
        </w:rPr>
        <w:t xml:space="preserve">Parfümerieeinzelhandel </w:t>
      </w:r>
      <w:r w:rsidR="00AF54B1">
        <w:rPr>
          <w:rFonts w:ascii="Arial" w:hAnsi="Arial" w:cs="Arial"/>
          <w:noProof/>
          <w:sz w:val="20"/>
          <w:lang w:eastAsia="de-AT"/>
        </w:rPr>
        <w:t>auch im Jahr 2022</w:t>
      </w:r>
      <w:r w:rsidR="00975CD7" w:rsidRPr="00775A33">
        <w:rPr>
          <w:rFonts w:ascii="Arial" w:hAnsi="Arial" w:cs="Arial"/>
          <w:noProof/>
          <w:sz w:val="20"/>
          <w:lang w:eastAsia="de-AT"/>
        </w:rPr>
        <w:t xml:space="preserve"> weiterhin</w:t>
      </w:r>
      <w:r w:rsidR="00840526">
        <w:rPr>
          <w:rFonts w:ascii="Arial" w:hAnsi="Arial" w:cs="Arial"/>
          <w:noProof/>
          <w:sz w:val="20"/>
          <w:lang w:eastAsia="de-AT"/>
        </w:rPr>
        <w:t xml:space="preserve"> stark</w:t>
      </w:r>
      <w:r w:rsidR="00975CD7" w:rsidRPr="00775A33">
        <w:rPr>
          <w:rFonts w:ascii="Arial" w:hAnsi="Arial" w:cs="Arial"/>
          <w:noProof/>
          <w:sz w:val="20"/>
          <w:lang w:eastAsia="de-AT"/>
        </w:rPr>
        <w:t xml:space="preserve"> rückläufig (- 4,0 %). Das in den Pandemiejahren eingeleitete veränderte Konsumverhalten setzt sich fort, die Umsatzrückgänge im stationären Parfüme</w:t>
      </w:r>
      <w:r w:rsidR="00AF54B1">
        <w:rPr>
          <w:rFonts w:ascii="Arial" w:hAnsi="Arial" w:cs="Arial"/>
          <w:noProof/>
          <w:sz w:val="20"/>
          <w:lang w:eastAsia="de-AT"/>
        </w:rPr>
        <w:t>riehandel können auch über die Online-Kanäle der Markt</w:t>
      </w:r>
      <w:r w:rsidR="00975CD7" w:rsidRPr="00775A33">
        <w:rPr>
          <w:rFonts w:ascii="Arial" w:hAnsi="Arial" w:cs="Arial"/>
          <w:noProof/>
          <w:sz w:val="20"/>
          <w:lang w:eastAsia="de-AT"/>
        </w:rPr>
        <w:t>teilnehmer nicht wettgemacht werden. D</w:t>
      </w:r>
      <w:r w:rsidR="00AF54B1">
        <w:rPr>
          <w:rFonts w:ascii="Arial" w:hAnsi="Arial" w:cs="Arial"/>
          <w:noProof/>
          <w:sz w:val="20"/>
          <w:lang w:eastAsia="de-AT"/>
        </w:rPr>
        <w:t>ie beiden größten Player in diesem Segment</w:t>
      </w:r>
      <w:r>
        <w:rPr>
          <w:rFonts w:ascii="Arial" w:hAnsi="Arial" w:cs="Arial"/>
          <w:noProof/>
          <w:sz w:val="20"/>
          <w:lang w:eastAsia="de-AT"/>
        </w:rPr>
        <w:t xml:space="preserve">, </w:t>
      </w:r>
      <w:r w:rsidR="00AF54B1">
        <w:rPr>
          <w:rFonts w:ascii="Arial" w:hAnsi="Arial" w:cs="Arial"/>
          <w:noProof/>
          <w:sz w:val="20"/>
          <w:lang w:eastAsia="de-AT"/>
        </w:rPr>
        <w:t>Douglas und Ma</w:t>
      </w:r>
      <w:r>
        <w:rPr>
          <w:rFonts w:ascii="Arial" w:hAnsi="Arial" w:cs="Arial"/>
          <w:noProof/>
          <w:sz w:val="20"/>
          <w:lang w:eastAsia="de-AT"/>
        </w:rPr>
        <w:t xml:space="preserve">rionnaud, </w:t>
      </w:r>
      <w:r w:rsidR="00975CD7" w:rsidRPr="00775A33">
        <w:rPr>
          <w:rFonts w:ascii="Arial" w:hAnsi="Arial" w:cs="Arial"/>
          <w:noProof/>
          <w:sz w:val="20"/>
          <w:lang w:eastAsia="de-AT"/>
        </w:rPr>
        <w:t>haben Rückgänge im Bereich von 4,0 % bis 4,5 % zu v</w:t>
      </w:r>
      <w:r>
        <w:rPr>
          <w:rFonts w:ascii="Arial" w:hAnsi="Arial" w:cs="Arial"/>
          <w:noProof/>
          <w:sz w:val="20"/>
          <w:lang w:eastAsia="de-AT"/>
        </w:rPr>
        <w:t xml:space="preserve">erzeichnen, wobei sich Douglas bewusst auf den Ausbau des </w:t>
      </w:r>
      <w:r w:rsidR="0099379C">
        <w:rPr>
          <w:rFonts w:ascii="Arial" w:hAnsi="Arial" w:cs="Arial"/>
          <w:noProof/>
          <w:sz w:val="20"/>
          <w:lang w:eastAsia="de-AT"/>
        </w:rPr>
        <w:t>eigenen Online-Marktplatzes</w:t>
      </w:r>
      <w:r>
        <w:rPr>
          <w:rFonts w:ascii="Arial" w:hAnsi="Arial" w:cs="Arial"/>
          <w:noProof/>
          <w:sz w:val="20"/>
          <w:lang w:eastAsia="de-AT"/>
        </w:rPr>
        <w:t xml:space="preserve"> fokussiert.</w:t>
      </w:r>
      <w:r w:rsidR="00AF54B1">
        <w:rPr>
          <w:rFonts w:ascii="Arial" w:hAnsi="Arial" w:cs="Arial"/>
          <w:noProof/>
          <w:sz w:val="20"/>
          <w:lang w:eastAsia="de-AT"/>
        </w:rPr>
        <w:t xml:space="preserve"> Die beiden Unterneh</w:t>
      </w:r>
      <w:r w:rsidR="00975CD7" w:rsidRPr="00775A33">
        <w:rPr>
          <w:rFonts w:ascii="Arial" w:hAnsi="Arial" w:cs="Arial"/>
          <w:noProof/>
          <w:sz w:val="20"/>
          <w:lang w:eastAsia="de-AT"/>
        </w:rPr>
        <w:t>men haben Filialschließungen vorgenommen und ihre Verkaufsflächen um jeweils rund 5 % reduziert.</w:t>
      </w:r>
      <w:r w:rsidR="00AF54B1" w:rsidRPr="00AF54B1">
        <w:rPr>
          <w:rFonts w:ascii="Arial" w:hAnsi="Arial" w:cs="Arial"/>
          <w:noProof/>
          <w:sz w:val="20"/>
          <w:lang w:eastAsia="de-AT"/>
        </w:rPr>
        <w:t xml:space="preserve"> So reduziert sich </w:t>
      </w:r>
      <w:r w:rsidR="00AF54B1">
        <w:rPr>
          <w:rFonts w:ascii="Arial" w:hAnsi="Arial" w:cs="Arial"/>
          <w:noProof/>
          <w:sz w:val="20"/>
          <w:lang w:eastAsia="de-AT"/>
        </w:rPr>
        <w:t>die</w:t>
      </w:r>
      <w:r w:rsidR="00975CD7" w:rsidRPr="00775A33">
        <w:rPr>
          <w:rFonts w:ascii="Arial" w:hAnsi="Arial" w:cs="Arial"/>
          <w:noProof/>
          <w:sz w:val="20"/>
          <w:lang w:eastAsia="de-AT"/>
        </w:rPr>
        <w:t xml:space="preserve"> Marktbedeutung der Parfümerien gemessen am Umsatz weiter von 9,2 % auf 8,5 %. </w:t>
      </w:r>
    </w:p>
    <w:p w:rsidR="001E2656" w:rsidRPr="00E71D6D" w:rsidRDefault="001E2656" w:rsidP="001E26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einem</w:t>
      </w:r>
      <w:r w:rsidRPr="00E71D6D">
        <w:rPr>
          <w:rFonts w:ascii="Arial" w:hAnsi="Arial" w:cs="Arial"/>
          <w:sz w:val="20"/>
          <w:szCs w:val="20"/>
        </w:rPr>
        <w:t xml:space="preserve"> Onlineanteil </w:t>
      </w:r>
      <w:r>
        <w:rPr>
          <w:rFonts w:ascii="Arial" w:hAnsi="Arial" w:cs="Arial"/>
          <w:sz w:val="20"/>
          <w:szCs w:val="20"/>
        </w:rPr>
        <w:t>von</w:t>
      </w:r>
      <w:r w:rsidRPr="00E71D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aktuellen 15,5 % gemessen am Gesamtmarkt, wird der Onlinehandel auch in Zukunft sicherlich keinen Halt machen. Mittelfristig wird der Erfolg wohl irgendwo zwischen dem stationären und Onlinehandel liegen</w:t>
      </w:r>
      <w:r w:rsidR="003A7C2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um ein nahtloses Einkaufserlebnis zu bieten. </w:t>
      </w:r>
    </w:p>
    <w:p w:rsidR="000D062D" w:rsidRDefault="000D062D"/>
    <w:p w:rsidR="008860DC" w:rsidRDefault="008860DC"/>
    <w:p w:rsidR="008860DC" w:rsidRDefault="008860DC"/>
    <w:p w:rsidR="008860DC" w:rsidRDefault="008860DC"/>
    <w:p w:rsidR="000D062D" w:rsidRDefault="000D062D"/>
    <w:p w:rsidR="00F12E50" w:rsidRPr="006B0B6D" w:rsidRDefault="00F12E50" w:rsidP="00D8733A">
      <w:pPr>
        <w:rPr>
          <w:i/>
          <w:lang w:val="de-DE"/>
        </w:rPr>
      </w:pPr>
    </w:p>
    <w:p w:rsidR="00F12E50" w:rsidRPr="00050F32" w:rsidRDefault="00F12E50" w:rsidP="00D8733A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050F32">
        <w:rPr>
          <w:rFonts w:ascii="Arial" w:hAnsi="Arial" w:cs="Arial"/>
          <w:i/>
          <w:sz w:val="20"/>
          <w:szCs w:val="20"/>
          <w:lang w:val="en-GB"/>
        </w:rPr>
        <w:t>Quelle</w:t>
      </w:r>
      <w:proofErr w:type="spellEnd"/>
      <w:r w:rsidRPr="00050F32">
        <w:rPr>
          <w:rFonts w:ascii="Arial" w:hAnsi="Arial" w:cs="Arial"/>
          <w:i/>
          <w:sz w:val="20"/>
          <w:szCs w:val="20"/>
          <w:lang w:val="en-GB"/>
        </w:rPr>
        <w:t xml:space="preserve">: </w:t>
      </w:r>
      <w:r w:rsidRPr="00050F32">
        <w:rPr>
          <w:rFonts w:ascii="Arial" w:hAnsi="Arial" w:cs="Arial"/>
          <w:b/>
          <w:i/>
          <w:sz w:val="20"/>
          <w:szCs w:val="20"/>
          <w:lang w:val="en-GB"/>
        </w:rPr>
        <w:t>RegioData Research GmbH</w:t>
      </w:r>
    </w:p>
    <w:p w:rsidR="00F12E50" w:rsidRPr="00050F32" w:rsidRDefault="00F12E50" w:rsidP="00D8733A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050F32">
        <w:rPr>
          <w:rFonts w:ascii="Arial" w:hAnsi="Arial" w:cs="Arial"/>
          <w:i/>
          <w:sz w:val="20"/>
          <w:szCs w:val="20"/>
          <w:lang w:val="en-GB"/>
        </w:rPr>
        <w:t>Stand: 0</w:t>
      </w:r>
      <w:r w:rsidR="00EF2BAB">
        <w:rPr>
          <w:rFonts w:ascii="Arial" w:hAnsi="Arial" w:cs="Arial"/>
          <w:i/>
          <w:sz w:val="20"/>
          <w:szCs w:val="20"/>
          <w:lang w:val="en-GB"/>
        </w:rPr>
        <w:t>5</w:t>
      </w:r>
      <w:r w:rsidR="00150C56">
        <w:rPr>
          <w:rFonts w:ascii="Arial" w:hAnsi="Arial" w:cs="Arial"/>
          <w:i/>
          <w:sz w:val="20"/>
          <w:szCs w:val="20"/>
          <w:lang w:val="en-GB"/>
        </w:rPr>
        <w:t>/2023</w:t>
      </w:r>
    </w:p>
    <w:p w:rsidR="00F12E50" w:rsidRPr="00050F32" w:rsidRDefault="00F12E50">
      <w:pPr>
        <w:rPr>
          <w:lang w:val="en-GB"/>
        </w:rPr>
      </w:pPr>
    </w:p>
    <w:sectPr w:rsidR="00F12E50" w:rsidRPr="00050F32" w:rsidSect="00F12E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50" w:rsidRDefault="00F12E50" w:rsidP="00F12E50">
      <w:pPr>
        <w:spacing w:after="0" w:line="240" w:lineRule="auto"/>
      </w:pPr>
      <w:r>
        <w:separator/>
      </w:r>
    </w:p>
  </w:endnote>
  <w:endnote w:type="continuationSeparator" w:id="0">
    <w:p w:rsidR="00F12E50" w:rsidRDefault="00F12E50" w:rsidP="00F1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0" w:rsidRDefault="00F12E50" w:rsidP="00F12E50">
    <w:pPr>
      <w:pStyle w:val="Fuzeile"/>
      <w:rPr>
        <w:rFonts w:ascii="Arial" w:hAnsi="Arial" w:cs="Arial"/>
        <w:sz w:val="20"/>
        <w:szCs w:val="20"/>
      </w:rPr>
    </w:pPr>
  </w:p>
  <w:p w:rsidR="00F12E50" w:rsidRPr="006B0B6D" w:rsidRDefault="00174CFF" w:rsidP="00F12E50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F12E50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F12E50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F12E50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F12E50">
      <w:rPr>
        <w:rFonts w:ascii="Arial" w:hAnsi="Arial" w:cs="Arial"/>
        <w:color w:val="7F7F7F" w:themeColor="text1" w:themeTint="80"/>
        <w:sz w:val="20"/>
        <w:szCs w:val="20"/>
      </w:rPr>
      <w:t>2</w:t>
    </w:r>
  </w:p>
  <w:p w:rsidR="00F12E50" w:rsidRDefault="00F12E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0" w:rsidRDefault="00F12E50" w:rsidP="00F12E50">
    <w:pPr>
      <w:pStyle w:val="Fuzeile"/>
      <w:rPr>
        <w:rFonts w:ascii="Arial" w:hAnsi="Arial" w:cs="Arial"/>
        <w:sz w:val="20"/>
        <w:szCs w:val="20"/>
      </w:rPr>
    </w:pPr>
  </w:p>
  <w:p w:rsidR="00F12E50" w:rsidRPr="006B0B6D" w:rsidRDefault="00174CFF" w:rsidP="00F12E50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F12E50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F12E50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F12E50" w:rsidRPr="006B0B6D">
      <w:rPr>
        <w:rFonts w:ascii="Arial" w:hAnsi="Arial" w:cs="Arial"/>
        <w:color w:val="7F7F7F" w:themeColor="text1" w:themeTint="80"/>
        <w:sz w:val="20"/>
        <w:szCs w:val="20"/>
      </w:rPr>
      <w:tab/>
      <w:t>1</w:t>
    </w:r>
  </w:p>
  <w:p w:rsidR="00F12E50" w:rsidRDefault="00F12E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50" w:rsidRDefault="00F12E50" w:rsidP="00F12E50">
      <w:pPr>
        <w:spacing w:after="0" w:line="240" w:lineRule="auto"/>
      </w:pPr>
      <w:r>
        <w:separator/>
      </w:r>
    </w:p>
  </w:footnote>
  <w:footnote w:type="continuationSeparator" w:id="0">
    <w:p w:rsidR="00F12E50" w:rsidRDefault="00F12E50" w:rsidP="00F1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0" w:rsidRDefault="00F12E50" w:rsidP="00F12E50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C36E1" wp14:editId="1CE1FFED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23E4B1" wp14:editId="6D09199D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E50" w:rsidRPr="006B0B6D" w:rsidRDefault="00F12E50" w:rsidP="00F12E50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29.45pt;margin-top:3.2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D2PwEJ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F12E50" w:rsidRPr="006B0B6D" w:rsidRDefault="00F12E50" w:rsidP="00F12E50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1288889" wp14:editId="5B0AA3D8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E50" w:rsidRDefault="00F12E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0" w:rsidRDefault="00F12E50" w:rsidP="00F12E50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EFABC" wp14:editId="6975E46C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C8F32D" wp14:editId="3A25ED6C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E50" w:rsidRPr="006B0B6D" w:rsidRDefault="00F12E50" w:rsidP="00F12E50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29.45pt;margin-top:3.2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sV06OX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F12E50" w:rsidRPr="006B0B6D" w:rsidRDefault="00F12E50" w:rsidP="00F12E50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C122D9C" wp14:editId="406CB0A9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7" name="Grafik 7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E50" w:rsidRDefault="00F12E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50"/>
    <w:rsid w:val="000300C2"/>
    <w:rsid w:val="00050F32"/>
    <w:rsid w:val="000D062D"/>
    <w:rsid w:val="000D2AF4"/>
    <w:rsid w:val="000F2B22"/>
    <w:rsid w:val="00150C56"/>
    <w:rsid w:val="00174CFF"/>
    <w:rsid w:val="001E2656"/>
    <w:rsid w:val="001F766B"/>
    <w:rsid w:val="00200B43"/>
    <w:rsid w:val="00251462"/>
    <w:rsid w:val="0028264A"/>
    <w:rsid w:val="00284493"/>
    <w:rsid w:val="003452D4"/>
    <w:rsid w:val="00380D67"/>
    <w:rsid w:val="003A7C23"/>
    <w:rsid w:val="003D7986"/>
    <w:rsid w:val="004D46A6"/>
    <w:rsid w:val="00655A2C"/>
    <w:rsid w:val="00695A5B"/>
    <w:rsid w:val="00741E7B"/>
    <w:rsid w:val="007A649E"/>
    <w:rsid w:val="007F03C8"/>
    <w:rsid w:val="008359B9"/>
    <w:rsid w:val="00840526"/>
    <w:rsid w:val="008860DC"/>
    <w:rsid w:val="008E2118"/>
    <w:rsid w:val="00910B13"/>
    <w:rsid w:val="00975CD7"/>
    <w:rsid w:val="0099379C"/>
    <w:rsid w:val="009F1C62"/>
    <w:rsid w:val="00AF54B1"/>
    <w:rsid w:val="00B255FA"/>
    <w:rsid w:val="00BC3A7B"/>
    <w:rsid w:val="00C43851"/>
    <w:rsid w:val="00D8733A"/>
    <w:rsid w:val="00D934B0"/>
    <w:rsid w:val="00E30699"/>
    <w:rsid w:val="00E429BB"/>
    <w:rsid w:val="00E545A1"/>
    <w:rsid w:val="00E80CE3"/>
    <w:rsid w:val="00EA6CF1"/>
    <w:rsid w:val="00EF2BAB"/>
    <w:rsid w:val="00F12E50"/>
    <w:rsid w:val="00F16D25"/>
    <w:rsid w:val="00F4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E50"/>
  </w:style>
  <w:style w:type="paragraph" w:styleId="Fuzeile">
    <w:name w:val="footer"/>
    <w:basedOn w:val="Standard"/>
    <w:link w:val="FuzeileZchn"/>
    <w:uiPriority w:val="99"/>
    <w:unhideWhenUsed/>
    <w:rsid w:val="00F1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E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E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2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E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E50"/>
  </w:style>
  <w:style w:type="paragraph" w:styleId="Fuzeile">
    <w:name w:val="footer"/>
    <w:basedOn w:val="Standard"/>
    <w:link w:val="FuzeileZchn"/>
    <w:uiPriority w:val="99"/>
    <w:unhideWhenUsed/>
    <w:rsid w:val="00F1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E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E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2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62</cp:revision>
  <dcterms:created xsi:type="dcterms:W3CDTF">2022-08-08T12:12:00Z</dcterms:created>
  <dcterms:modified xsi:type="dcterms:W3CDTF">2023-05-25T11:41:00Z</dcterms:modified>
</cp:coreProperties>
</file>