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C5" w:rsidRPr="00B310C5" w:rsidRDefault="00B310C5">
      <w:pPr>
        <w:rPr>
          <w:rFonts w:ascii="Tahoma" w:hAnsi="Tahoma" w:cs="Tahoma"/>
          <w:b/>
          <w:sz w:val="21"/>
          <w:szCs w:val="21"/>
        </w:rPr>
      </w:pPr>
    </w:p>
    <w:p w:rsidR="00240C21" w:rsidRDefault="00240C21">
      <w:pPr>
        <w:rPr>
          <w:rFonts w:ascii="Tahoma" w:hAnsi="Tahoma" w:cs="Tahoma"/>
          <w:b/>
          <w:bCs/>
          <w:color w:val="3366FF"/>
          <w:sz w:val="21"/>
          <w:szCs w:val="21"/>
          <w:lang w:val="de-DE"/>
        </w:rPr>
      </w:pPr>
    </w:p>
    <w:p w:rsidR="004F69A5" w:rsidRPr="006B0B6D" w:rsidRDefault="004700C9" w:rsidP="004F69A5">
      <w:pPr>
        <w:tabs>
          <w:tab w:val="left" w:pos="1276"/>
        </w:tabs>
        <w:rPr>
          <w:rFonts w:ascii="Arial" w:hAnsi="Arial" w:cs="Arial"/>
          <w:b/>
          <w:color w:val="525556"/>
          <w:lang w:val="de-DE"/>
        </w:rPr>
      </w:pPr>
      <w:r>
        <w:rPr>
          <w:rFonts w:ascii="Arial" w:hAnsi="Arial" w:cs="Arial"/>
          <w:bCs/>
          <w:color w:val="009ADB"/>
          <w:spacing w:val="10"/>
          <w:lang w:val="de-DE"/>
        </w:rPr>
        <w:t>DATE</w:t>
      </w:r>
      <w:r w:rsidR="004F69A5" w:rsidRPr="006B0B6D">
        <w:rPr>
          <w:rFonts w:ascii="Arial" w:hAnsi="Arial" w:cs="Arial"/>
          <w:bCs/>
          <w:color w:val="009ADB"/>
          <w:spacing w:val="10"/>
          <w:lang w:val="de-DE"/>
        </w:rPr>
        <w:t>:</w:t>
      </w:r>
      <w:r w:rsidR="004F69A5" w:rsidRPr="006B0B6D">
        <w:rPr>
          <w:rFonts w:ascii="Arial" w:hAnsi="Arial" w:cs="Arial"/>
          <w:bCs/>
          <w:color w:val="009ADB"/>
          <w:spacing w:val="10"/>
          <w:lang w:val="de-DE"/>
        </w:rPr>
        <w:tab/>
      </w:r>
      <w:r w:rsidR="004F69A5" w:rsidRPr="006B0B6D">
        <w:rPr>
          <w:rFonts w:ascii="Arial" w:hAnsi="Arial" w:cs="Arial"/>
          <w:bCs/>
          <w:color w:val="009ADB"/>
          <w:spacing w:val="10"/>
          <w:lang w:val="de-DE"/>
        </w:rPr>
        <w:tab/>
      </w:r>
      <w:r>
        <w:rPr>
          <w:rFonts w:ascii="Arial" w:hAnsi="Arial" w:cs="Arial"/>
          <w:b/>
          <w:color w:val="525556"/>
          <w:sz w:val="20"/>
          <w:lang w:val="de-DE"/>
        </w:rPr>
        <w:t xml:space="preserve">23 March </w:t>
      </w:r>
      <w:r w:rsidR="004F69A5" w:rsidRPr="002F746F">
        <w:rPr>
          <w:rFonts w:ascii="Arial" w:hAnsi="Arial" w:cs="Arial"/>
          <w:b/>
          <w:color w:val="525556"/>
          <w:sz w:val="20"/>
          <w:lang w:val="de-DE"/>
        </w:rPr>
        <w:t>2022</w:t>
      </w:r>
    </w:p>
    <w:p w:rsidR="004F69A5" w:rsidRPr="006B0B6D" w:rsidRDefault="004F69A5" w:rsidP="004F69A5">
      <w:pPr>
        <w:jc w:val="center"/>
        <w:rPr>
          <w:rFonts w:ascii="Tahoma" w:hAnsi="Tahoma" w:cs="Tahoma"/>
          <w:b/>
          <w:bCs/>
          <w:color w:val="3366FF"/>
          <w:lang w:val="de-DE"/>
        </w:rPr>
      </w:pPr>
    </w:p>
    <w:p w:rsidR="004F69A5" w:rsidRPr="004700C9" w:rsidRDefault="004700C9" w:rsidP="004F69A5">
      <w:pPr>
        <w:rPr>
          <w:rFonts w:ascii="Arial" w:hAnsi="Arial" w:cs="Arial"/>
          <w:b/>
          <w:color w:val="525556"/>
          <w:sz w:val="20"/>
          <w:lang w:val="en-GB"/>
        </w:rPr>
      </w:pPr>
      <w:r w:rsidRPr="004700C9">
        <w:rPr>
          <w:rFonts w:ascii="Arial" w:hAnsi="Arial" w:cs="Arial"/>
          <w:bCs/>
          <w:color w:val="009ADB"/>
          <w:spacing w:val="10"/>
          <w:lang w:val="en-GB"/>
        </w:rPr>
        <w:t>EVALUATION</w:t>
      </w:r>
      <w:r w:rsidR="004F69A5" w:rsidRPr="004700C9">
        <w:rPr>
          <w:rFonts w:ascii="Arial" w:hAnsi="Arial" w:cs="Arial"/>
          <w:bCs/>
          <w:color w:val="009ADB"/>
          <w:spacing w:val="10"/>
          <w:lang w:val="en-GB"/>
        </w:rPr>
        <w:t>:</w:t>
      </w:r>
      <w:r w:rsidR="004F69A5" w:rsidRPr="004700C9">
        <w:rPr>
          <w:rFonts w:ascii="Tahoma" w:hAnsi="Tahoma" w:cs="Tahoma"/>
          <w:b/>
          <w:lang w:val="en-GB"/>
        </w:rPr>
        <w:t xml:space="preserve"> </w:t>
      </w:r>
      <w:r w:rsidRPr="004700C9">
        <w:rPr>
          <w:rFonts w:ascii="Arial" w:hAnsi="Arial" w:cs="Arial"/>
          <w:b/>
          <w:color w:val="525556"/>
          <w:sz w:val="20"/>
          <w:lang w:val="en-GB"/>
        </w:rPr>
        <w:t>UNEXPECTED DEVELOPMENT IN THE CLOTHING MARKET: DESPITE CORONA, HARDLY ANY FURTHER LOCATIONS CLOSED</w:t>
      </w:r>
    </w:p>
    <w:p w:rsidR="004F69A5" w:rsidRPr="004700C9" w:rsidRDefault="004F69A5" w:rsidP="004F69A5">
      <w:pPr>
        <w:rPr>
          <w:rFonts w:ascii="Arial" w:hAnsi="Arial" w:cs="Arial"/>
          <w:b/>
          <w:color w:val="525556"/>
          <w:sz w:val="20"/>
          <w:lang w:val="en-GB"/>
        </w:rPr>
      </w:pPr>
    </w:p>
    <w:p w:rsidR="00B87C06" w:rsidRDefault="00B82468" w:rsidP="00C71555">
      <w:pPr>
        <w:keepNext/>
        <w:spacing w:line="360" w:lineRule="auto"/>
        <w:rPr>
          <w:rFonts w:ascii="Tahoma" w:hAnsi="Tahoma" w:cs="Tahoma"/>
          <w:noProof/>
          <w:sz w:val="21"/>
          <w:szCs w:val="21"/>
          <w:lang w:eastAsia="de-AT"/>
        </w:rPr>
      </w:pPr>
      <w:r w:rsidRPr="00B82468">
        <w:rPr>
          <w:rFonts w:ascii="Tahoma" w:hAnsi="Tahoma" w:cs="Tahoma"/>
          <w:noProof/>
          <w:sz w:val="21"/>
          <w:szCs w:val="21"/>
          <w:lang w:eastAsia="de-AT"/>
        </w:rPr>
        <w:drawing>
          <wp:inline distT="0" distB="0" distL="0" distR="0" wp14:anchorId="095FA3B7" wp14:editId="78B4D850">
            <wp:extent cx="5760720" cy="3151676"/>
            <wp:effectExtent l="19050" t="19050" r="11430"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151676"/>
                    </a:xfrm>
                    <a:prstGeom prst="rect">
                      <a:avLst/>
                    </a:prstGeom>
                    <a:ln>
                      <a:solidFill>
                        <a:schemeClr val="bg1">
                          <a:lumMod val="85000"/>
                        </a:schemeClr>
                      </a:solidFill>
                    </a:ln>
                  </pic:spPr>
                </pic:pic>
              </a:graphicData>
            </a:graphic>
          </wp:inline>
        </w:drawing>
      </w:r>
    </w:p>
    <w:p w:rsidR="00B86A1D" w:rsidRDefault="00B86A1D" w:rsidP="00436E2D">
      <w:pPr>
        <w:spacing w:line="360" w:lineRule="auto"/>
        <w:rPr>
          <w:rFonts w:ascii="Tahoma" w:hAnsi="Tahoma" w:cs="Tahoma"/>
          <w:sz w:val="21"/>
          <w:szCs w:val="21"/>
        </w:rPr>
      </w:pPr>
    </w:p>
    <w:p w:rsidR="00702C4F" w:rsidRDefault="00702C4F" w:rsidP="004F69A5">
      <w:pPr>
        <w:spacing w:line="360" w:lineRule="auto"/>
        <w:jc w:val="both"/>
        <w:rPr>
          <w:rFonts w:ascii="Arial" w:hAnsi="Arial" w:cs="Arial"/>
          <w:sz w:val="20"/>
          <w:szCs w:val="21"/>
          <w:lang w:val="en-GB"/>
        </w:rPr>
      </w:pPr>
      <w:r w:rsidRPr="00702C4F">
        <w:rPr>
          <w:rFonts w:ascii="Arial" w:hAnsi="Arial" w:cs="Arial"/>
          <w:sz w:val="20"/>
          <w:szCs w:val="21"/>
          <w:lang w:val="en-GB"/>
        </w:rPr>
        <w:t>Contrary to expectations, clothing retailers in Austria have recovered to some extent, at least in the recent past, and some market players have even consolidated. With currently about 4,900 clothing locations on the market, there are almost a thousand less than five years ago. However, this downturn does not apply to the entire clothing market: discounters, in particular, have been able to expand ma</w:t>
      </w:r>
      <w:r w:rsidRPr="00702C4F">
        <w:rPr>
          <w:rFonts w:ascii="Arial" w:hAnsi="Arial" w:cs="Arial"/>
          <w:sz w:val="20"/>
          <w:szCs w:val="21"/>
          <w:lang w:val="en-GB"/>
        </w:rPr>
        <w:t>s</w:t>
      </w:r>
      <w:r w:rsidRPr="00702C4F">
        <w:rPr>
          <w:rFonts w:ascii="Arial" w:hAnsi="Arial" w:cs="Arial"/>
          <w:sz w:val="20"/>
          <w:szCs w:val="21"/>
          <w:lang w:val="en-GB"/>
        </w:rPr>
        <w:t>sively.</w:t>
      </w:r>
    </w:p>
    <w:p w:rsidR="004F69A5" w:rsidRPr="00702C4F" w:rsidRDefault="00702C4F" w:rsidP="004F69A5">
      <w:pPr>
        <w:spacing w:line="360" w:lineRule="auto"/>
        <w:jc w:val="both"/>
        <w:rPr>
          <w:rFonts w:ascii="Arial" w:hAnsi="Arial" w:cs="Arial"/>
          <w:sz w:val="20"/>
          <w:szCs w:val="21"/>
          <w:lang w:val="en-GB"/>
        </w:rPr>
      </w:pPr>
      <w:r w:rsidRPr="00702C4F">
        <w:rPr>
          <w:rFonts w:ascii="Arial" w:hAnsi="Arial" w:cs="Arial"/>
          <w:sz w:val="20"/>
          <w:szCs w:val="21"/>
          <w:lang w:val="en-GB"/>
        </w:rPr>
        <w:t>A reduction of around 12% in the number of locations between 2018 and 2022 is observed among the store-based market players, too. Whereas C&amp;A and Palmers have closed minimally, the women's fashion retailers Bonita and Cecil have drastically reduced their locations. With just over 40 Cecil loc</w:t>
      </w:r>
      <w:r w:rsidRPr="00702C4F">
        <w:rPr>
          <w:rFonts w:ascii="Arial" w:hAnsi="Arial" w:cs="Arial"/>
          <w:sz w:val="20"/>
          <w:szCs w:val="21"/>
          <w:lang w:val="en-GB"/>
        </w:rPr>
        <w:t>a</w:t>
      </w:r>
      <w:r w:rsidRPr="00702C4F">
        <w:rPr>
          <w:rFonts w:ascii="Arial" w:hAnsi="Arial" w:cs="Arial"/>
          <w:sz w:val="20"/>
          <w:szCs w:val="21"/>
          <w:lang w:val="en-GB"/>
        </w:rPr>
        <w:t>tions in 2018, this year's total counts 8. At Bonita, the reduction amounts to over 55 stores in five years. Due to insolvency, Bonita initially had to reduce the number of locations until the process ended with the decision to maintain and sustain the company last year.</w:t>
      </w:r>
    </w:p>
    <w:p w:rsidR="00702C4F" w:rsidRDefault="00702C4F" w:rsidP="004F69A5">
      <w:pPr>
        <w:spacing w:line="360" w:lineRule="auto"/>
        <w:jc w:val="both"/>
        <w:rPr>
          <w:rFonts w:ascii="Arial" w:hAnsi="Arial" w:cs="Arial"/>
          <w:sz w:val="20"/>
          <w:szCs w:val="21"/>
        </w:rPr>
      </w:pPr>
    </w:p>
    <w:p w:rsidR="00702C4F" w:rsidRDefault="00702C4F" w:rsidP="004F69A5">
      <w:pPr>
        <w:spacing w:line="360" w:lineRule="auto"/>
        <w:jc w:val="both"/>
        <w:rPr>
          <w:rFonts w:ascii="Arial" w:hAnsi="Arial" w:cs="Arial"/>
          <w:sz w:val="20"/>
          <w:szCs w:val="21"/>
        </w:rPr>
      </w:pPr>
    </w:p>
    <w:p w:rsidR="00702C4F" w:rsidRDefault="00702C4F" w:rsidP="004F69A5">
      <w:pPr>
        <w:spacing w:line="360" w:lineRule="auto"/>
        <w:jc w:val="both"/>
        <w:rPr>
          <w:rFonts w:ascii="Arial" w:hAnsi="Arial" w:cs="Arial"/>
          <w:sz w:val="20"/>
          <w:szCs w:val="21"/>
        </w:rPr>
      </w:pPr>
    </w:p>
    <w:p w:rsidR="00702C4F" w:rsidRPr="00702C4F" w:rsidRDefault="00702C4F" w:rsidP="00702C4F">
      <w:pPr>
        <w:spacing w:line="360" w:lineRule="auto"/>
        <w:jc w:val="both"/>
        <w:rPr>
          <w:rFonts w:ascii="Arial" w:hAnsi="Arial" w:cs="Arial"/>
          <w:sz w:val="20"/>
          <w:szCs w:val="21"/>
          <w:lang w:val="en-GB"/>
        </w:rPr>
      </w:pPr>
      <w:r w:rsidRPr="00702C4F">
        <w:rPr>
          <w:rFonts w:ascii="Arial" w:hAnsi="Arial" w:cs="Arial"/>
          <w:sz w:val="20"/>
          <w:szCs w:val="21"/>
          <w:lang w:val="en-GB"/>
        </w:rPr>
        <w:t xml:space="preserve">The fact that the women's clothing segment has reduced considerably, is well demonstrated by the former trend retailer Tally </w:t>
      </w:r>
      <w:proofErr w:type="spellStart"/>
      <w:r w:rsidRPr="00702C4F">
        <w:rPr>
          <w:rFonts w:ascii="Arial" w:hAnsi="Arial" w:cs="Arial"/>
          <w:sz w:val="20"/>
          <w:szCs w:val="21"/>
          <w:lang w:val="en-GB"/>
        </w:rPr>
        <w:t>Weijl</w:t>
      </w:r>
      <w:proofErr w:type="spellEnd"/>
      <w:r w:rsidRPr="00702C4F">
        <w:rPr>
          <w:rFonts w:ascii="Arial" w:hAnsi="Arial" w:cs="Arial"/>
          <w:sz w:val="20"/>
          <w:szCs w:val="21"/>
          <w:lang w:val="en-GB"/>
        </w:rPr>
        <w:t xml:space="preserve">. While 57 Tally </w:t>
      </w:r>
      <w:proofErr w:type="spellStart"/>
      <w:r w:rsidRPr="00702C4F">
        <w:rPr>
          <w:rFonts w:ascii="Arial" w:hAnsi="Arial" w:cs="Arial"/>
          <w:sz w:val="20"/>
          <w:szCs w:val="21"/>
          <w:lang w:val="en-GB"/>
        </w:rPr>
        <w:t>Weijl</w:t>
      </w:r>
      <w:proofErr w:type="spellEnd"/>
      <w:r w:rsidRPr="00702C4F">
        <w:rPr>
          <w:rFonts w:ascii="Arial" w:hAnsi="Arial" w:cs="Arial"/>
          <w:sz w:val="20"/>
          <w:szCs w:val="21"/>
          <w:lang w:val="en-GB"/>
        </w:rPr>
        <w:t xml:space="preserve"> locations were still available in 2018, there are already noticeably fewer, with 28 stores at the current time.</w:t>
      </w:r>
    </w:p>
    <w:p w:rsidR="00702C4F" w:rsidRDefault="00702C4F" w:rsidP="00702C4F">
      <w:pPr>
        <w:spacing w:line="360" w:lineRule="auto"/>
        <w:jc w:val="both"/>
        <w:rPr>
          <w:rFonts w:ascii="Arial" w:hAnsi="Arial" w:cs="Arial"/>
          <w:sz w:val="20"/>
          <w:szCs w:val="21"/>
          <w:lang w:val="en-GB"/>
        </w:rPr>
      </w:pPr>
      <w:r w:rsidRPr="00702C4F">
        <w:rPr>
          <w:rFonts w:ascii="Arial" w:hAnsi="Arial" w:cs="Arial"/>
          <w:sz w:val="20"/>
          <w:szCs w:val="21"/>
          <w:lang w:val="en-GB"/>
        </w:rPr>
        <w:t xml:space="preserve">New Yorker, on the other hand, was able to maintain its position well and strengthen it minimally. The situation is similar for </w:t>
      </w:r>
      <w:proofErr w:type="spellStart"/>
      <w:r w:rsidRPr="00702C4F">
        <w:rPr>
          <w:rFonts w:ascii="Arial" w:hAnsi="Arial" w:cs="Arial"/>
          <w:sz w:val="20"/>
          <w:szCs w:val="21"/>
          <w:lang w:val="en-GB"/>
        </w:rPr>
        <w:t>Ernsting's</w:t>
      </w:r>
      <w:proofErr w:type="spellEnd"/>
      <w:r w:rsidRPr="00702C4F">
        <w:rPr>
          <w:rFonts w:ascii="Arial" w:hAnsi="Arial" w:cs="Arial"/>
          <w:sz w:val="20"/>
          <w:szCs w:val="21"/>
          <w:lang w:val="en-GB"/>
        </w:rPr>
        <w:t xml:space="preserve"> family. The German textile retailer expanded its locations in Austria by an additional 16%.</w:t>
      </w:r>
    </w:p>
    <w:p w:rsidR="00D130B6" w:rsidRDefault="00D130B6" w:rsidP="004F69A5">
      <w:pPr>
        <w:spacing w:line="360" w:lineRule="auto"/>
        <w:jc w:val="both"/>
        <w:rPr>
          <w:rFonts w:ascii="Arial" w:hAnsi="Arial" w:cs="Arial"/>
          <w:sz w:val="20"/>
          <w:szCs w:val="21"/>
        </w:rPr>
      </w:pPr>
      <w:r w:rsidRPr="00D130B6">
        <w:rPr>
          <w:rFonts w:ascii="Arial" w:hAnsi="Arial" w:cs="Arial"/>
          <w:sz w:val="20"/>
          <w:szCs w:val="21"/>
          <w:lang w:val="en-GB"/>
        </w:rPr>
        <w:t>A strong expansion policy is emerging in the non-food discounter market. The NKD Group, in partic</w:t>
      </w:r>
      <w:r w:rsidRPr="00D130B6">
        <w:rPr>
          <w:rFonts w:ascii="Arial" w:hAnsi="Arial" w:cs="Arial"/>
          <w:sz w:val="20"/>
          <w:szCs w:val="21"/>
          <w:lang w:val="en-GB"/>
        </w:rPr>
        <w:t>u</w:t>
      </w:r>
      <w:r w:rsidRPr="00D130B6">
        <w:rPr>
          <w:rFonts w:ascii="Arial" w:hAnsi="Arial" w:cs="Arial"/>
          <w:sz w:val="20"/>
          <w:szCs w:val="21"/>
          <w:lang w:val="en-GB"/>
        </w:rPr>
        <w:t xml:space="preserve">lar, has been able to accentuate its discount supremacy with additional locations. NKD currently has around 300 stores on the Austrian market, making it the market leader. </w:t>
      </w:r>
      <w:proofErr w:type="spellStart"/>
      <w:r w:rsidRPr="00D130B6">
        <w:rPr>
          <w:rFonts w:ascii="Arial" w:hAnsi="Arial" w:cs="Arial"/>
          <w:sz w:val="20"/>
          <w:szCs w:val="21"/>
          <w:lang w:val="en-GB"/>
        </w:rPr>
        <w:t>Kik</w:t>
      </w:r>
      <w:proofErr w:type="spellEnd"/>
      <w:r w:rsidRPr="00D130B6">
        <w:rPr>
          <w:rFonts w:ascii="Arial" w:hAnsi="Arial" w:cs="Arial"/>
          <w:sz w:val="20"/>
          <w:szCs w:val="21"/>
          <w:lang w:val="en-GB"/>
        </w:rPr>
        <w:t xml:space="preserve"> is close behind at a total of 255 stores in Austria. </w:t>
      </w:r>
      <w:r w:rsidRPr="00D130B6">
        <w:rPr>
          <w:rFonts w:ascii="Arial" w:hAnsi="Arial" w:cs="Arial"/>
          <w:sz w:val="20"/>
          <w:szCs w:val="21"/>
        </w:rPr>
        <w:t>Third-</w:t>
      </w:r>
      <w:proofErr w:type="spellStart"/>
      <w:r w:rsidRPr="00D130B6">
        <w:rPr>
          <w:rFonts w:ascii="Arial" w:hAnsi="Arial" w:cs="Arial"/>
          <w:sz w:val="20"/>
          <w:szCs w:val="21"/>
        </w:rPr>
        <w:t>largest</w:t>
      </w:r>
      <w:proofErr w:type="spellEnd"/>
      <w:r w:rsidRPr="00D130B6">
        <w:rPr>
          <w:rFonts w:ascii="Arial" w:hAnsi="Arial" w:cs="Arial"/>
          <w:sz w:val="20"/>
          <w:szCs w:val="21"/>
        </w:rPr>
        <w:t xml:space="preserve"> textile </w:t>
      </w:r>
      <w:proofErr w:type="spellStart"/>
      <w:r w:rsidRPr="00D130B6">
        <w:rPr>
          <w:rFonts w:ascii="Arial" w:hAnsi="Arial" w:cs="Arial"/>
          <w:sz w:val="20"/>
          <w:szCs w:val="21"/>
        </w:rPr>
        <w:t>retailer</w:t>
      </w:r>
      <w:proofErr w:type="spellEnd"/>
      <w:r w:rsidRPr="00D130B6">
        <w:rPr>
          <w:rFonts w:ascii="Arial" w:hAnsi="Arial" w:cs="Arial"/>
          <w:sz w:val="20"/>
          <w:szCs w:val="21"/>
        </w:rPr>
        <w:t xml:space="preserve"> </w:t>
      </w:r>
      <w:proofErr w:type="spellStart"/>
      <w:r w:rsidRPr="00D130B6">
        <w:rPr>
          <w:rFonts w:ascii="Arial" w:hAnsi="Arial" w:cs="Arial"/>
          <w:sz w:val="20"/>
          <w:szCs w:val="21"/>
        </w:rPr>
        <w:t>by</w:t>
      </w:r>
      <w:proofErr w:type="spellEnd"/>
      <w:r w:rsidRPr="00D130B6">
        <w:rPr>
          <w:rFonts w:ascii="Arial" w:hAnsi="Arial" w:cs="Arial"/>
          <w:sz w:val="20"/>
          <w:szCs w:val="21"/>
        </w:rPr>
        <w:t xml:space="preserve"> </w:t>
      </w:r>
      <w:proofErr w:type="spellStart"/>
      <w:r w:rsidRPr="00D130B6">
        <w:rPr>
          <w:rFonts w:ascii="Arial" w:hAnsi="Arial" w:cs="Arial"/>
          <w:sz w:val="20"/>
          <w:szCs w:val="21"/>
        </w:rPr>
        <w:t>locations</w:t>
      </w:r>
      <w:proofErr w:type="spellEnd"/>
      <w:r w:rsidRPr="00D130B6">
        <w:rPr>
          <w:rFonts w:ascii="Arial" w:hAnsi="Arial" w:cs="Arial"/>
          <w:sz w:val="20"/>
          <w:szCs w:val="21"/>
        </w:rPr>
        <w:t xml:space="preserve"> </w:t>
      </w:r>
      <w:proofErr w:type="spellStart"/>
      <w:r w:rsidRPr="00D130B6">
        <w:rPr>
          <w:rFonts w:ascii="Arial" w:hAnsi="Arial" w:cs="Arial"/>
          <w:sz w:val="20"/>
          <w:szCs w:val="21"/>
        </w:rPr>
        <w:t>is</w:t>
      </w:r>
      <w:proofErr w:type="spellEnd"/>
      <w:r w:rsidRPr="00D130B6">
        <w:rPr>
          <w:rFonts w:ascii="Arial" w:hAnsi="Arial" w:cs="Arial"/>
          <w:sz w:val="20"/>
          <w:szCs w:val="21"/>
        </w:rPr>
        <w:t xml:space="preserve"> Palmers at 173 </w:t>
      </w:r>
      <w:proofErr w:type="spellStart"/>
      <w:r w:rsidRPr="00D130B6">
        <w:rPr>
          <w:rFonts w:ascii="Arial" w:hAnsi="Arial" w:cs="Arial"/>
          <w:sz w:val="20"/>
          <w:szCs w:val="21"/>
        </w:rPr>
        <w:t>stores</w:t>
      </w:r>
      <w:proofErr w:type="spellEnd"/>
      <w:r w:rsidRPr="00D130B6">
        <w:rPr>
          <w:rFonts w:ascii="Arial" w:hAnsi="Arial" w:cs="Arial"/>
          <w:sz w:val="20"/>
          <w:szCs w:val="21"/>
        </w:rPr>
        <w:t>.</w:t>
      </w:r>
    </w:p>
    <w:p w:rsidR="00D130B6" w:rsidRDefault="00D130B6" w:rsidP="004F69A5">
      <w:pPr>
        <w:spacing w:line="360" w:lineRule="auto"/>
        <w:jc w:val="both"/>
        <w:rPr>
          <w:rFonts w:ascii="Arial" w:hAnsi="Arial" w:cs="Arial"/>
          <w:sz w:val="20"/>
          <w:szCs w:val="21"/>
          <w:lang w:val="en-GB"/>
        </w:rPr>
      </w:pPr>
      <w:r w:rsidRPr="00D130B6">
        <w:rPr>
          <w:rFonts w:ascii="Arial" w:hAnsi="Arial" w:cs="Arial"/>
          <w:sz w:val="20"/>
          <w:szCs w:val="21"/>
          <w:lang w:val="en-GB"/>
        </w:rPr>
        <w:t>In terms of expansion, the European household and clothing chain Pepco is surprising, having entered the market with no less than 29 stores. The discount retailer first gained a foothold in Austria last fall.</w:t>
      </w:r>
    </w:p>
    <w:p w:rsidR="00D130B6" w:rsidRPr="00D130B6" w:rsidRDefault="00D130B6" w:rsidP="00D130B6">
      <w:pPr>
        <w:spacing w:after="240" w:line="360" w:lineRule="auto"/>
        <w:jc w:val="both"/>
        <w:rPr>
          <w:rFonts w:ascii="Arial" w:hAnsi="Arial" w:cs="Arial"/>
          <w:sz w:val="20"/>
          <w:szCs w:val="21"/>
          <w:lang w:val="en-GB"/>
        </w:rPr>
      </w:pPr>
      <w:proofErr w:type="spellStart"/>
      <w:r w:rsidRPr="00D130B6">
        <w:rPr>
          <w:rFonts w:ascii="Arial" w:hAnsi="Arial" w:cs="Arial"/>
          <w:sz w:val="20"/>
          <w:szCs w:val="21"/>
          <w:lang w:val="en-GB"/>
        </w:rPr>
        <w:t>Inditex</w:t>
      </w:r>
      <w:proofErr w:type="spellEnd"/>
      <w:r w:rsidRPr="00D130B6">
        <w:rPr>
          <w:rFonts w:ascii="Arial" w:hAnsi="Arial" w:cs="Arial"/>
          <w:sz w:val="20"/>
          <w:szCs w:val="21"/>
          <w:lang w:val="en-GB"/>
        </w:rPr>
        <w:t xml:space="preserve"> locations with Zara, </w:t>
      </w:r>
      <w:proofErr w:type="spellStart"/>
      <w:r w:rsidRPr="00D130B6">
        <w:rPr>
          <w:rFonts w:ascii="Arial" w:hAnsi="Arial" w:cs="Arial"/>
          <w:sz w:val="20"/>
          <w:szCs w:val="21"/>
          <w:lang w:val="en-GB"/>
        </w:rPr>
        <w:t>Bershka</w:t>
      </w:r>
      <w:proofErr w:type="spellEnd"/>
      <w:r w:rsidRPr="00D130B6">
        <w:rPr>
          <w:rFonts w:ascii="Arial" w:hAnsi="Arial" w:cs="Arial"/>
          <w:sz w:val="20"/>
          <w:szCs w:val="21"/>
          <w:lang w:val="en-GB"/>
        </w:rPr>
        <w:t xml:space="preserve">, </w:t>
      </w:r>
      <w:proofErr w:type="spellStart"/>
      <w:r w:rsidRPr="00D130B6">
        <w:rPr>
          <w:rFonts w:ascii="Arial" w:hAnsi="Arial" w:cs="Arial"/>
          <w:sz w:val="20"/>
          <w:szCs w:val="21"/>
          <w:lang w:val="en-GB"/>
        </w:rPr>
        <w:t>Pull&amp;Bear</w:t>
      </w:r>
      <w:proofErr w:type="spellEnd"/>
      <w:r w:rsidRPr="00D130B6">
        <w:rPr>
          <w:rFonts w:ascii="Arial" w:hAnsi="Arial" w:cs="Arial"/>
          <w:sz w:val="20"/>
          <w:szCs w:val="21"/>
          <w:lang w:val="en-GB"/>
        </w:rPr>
        <w:t xml:space="preserve">, and Massimo </w:t>
      </w:r>
      <w:proofErr w:type="spellStart"/>
      <w:r w:rsidRPr="00D130B6">
        <w:rPr>
          <w:rFonts w:ascii="Arial" w:hAnsi="Arial" w:cs="Arial"/>
          <w:sz w:val="20"/>
          <w:szCs w:val="21"/>
          <w:lang w:val="en-GB"/>
        </w:rPr>
        <w:t>Dutti</w:t>
      </w:r>
      <w:proofErr w:type="spellEnd"/>
      <w:r w:rsidRPr="00D130B6">
        <w:rPr>
          <w:rFonts w:ascii="Arial" w:hAnsi="Arial" w:cs="Arial"/>
          <w:sz w:val="20"/>
          <w:szCs w:val="21"/>
          <w:lang w:val="en-GB"/>
        </w:rPr>
        <w:t xml:space="preserve"> remained largely unaffected by Corona. For the sales market leader </w:t>
      </w:r>
      <w:proofErr w:type="spellStart"/>
      <w:r w:rsidRPr="00D130B6">
        <w:rPr>
          <w:rFonts w:ascii="Arial" w:hAnsi="Arial" w:cs="Arial"/>
          <w:sz w:val="20"/>
          <w:szCs w:val="21"/>
          <w:lang w:val="en-GB"/>
        </w:rPr>
        <w:t>Hennes</w:t>
      </w:r>
      <w:proofErr w:type="spellEnd"/>
      <w:r w:rsidRPr="00D130B6">
        <w:rPr>
          <w:rFonts w:ascii="Arial" w:hAnsi="Arial" w:cs="Arial"/>
          <w:sz w:val="20"/>
          <w:szCs w:val="21"/>
          <w:lang w:val="en-GB"/>
        </w:rPr>
        <w:t xml:space="preserve"> &amp; </w:t>
      </w:r>
      <w:proofErr w:type="spellStart"/>
      <w:r w:rsidRPr="00D130B6">
        <w:rPr>
          <w:rFonts w:ascii="Arial" w:hAnsi="Arial" w:cs="Arial"/>
          <w:sz w:val="20"/>
          <w:szCs w:val="21"/>
          <w:lang w:val="en-GB"/>
        </w:rPr>
        <w:t>Mauritz</w:t>
      </w:r>
      <w:proofErr w:type="spellEnd"/>
      <w:r w:rsidRPr="00D130B6">
        <w:rPr>
          <w:rFonts w:ascii="Arial" w:hAnsi="Arial" w:cs="Arial"/>
          <w:sz w:val="20"/>
          <w:szCs w:val="21"/>
          <w:lang w:val="en-GB"/>
        </w:rPr>
        <w:t>, the location status quo has remained u</w:t>
      </w:r>
      <w:r w:rsidRPr="00D130B6">
        <w:rPr>
          <w:rFonts w:ascii="Arial" w:hAnsi="Arial" w:cs="Arial"/>
          <w:sz w:val="20"/>
          <w:szCs w:val="21"/>
          <w:lang w:val="en-GB"/>
        </w:rPr>
        <w:t>n</w:t>
      </w:r>
      <w:r w:rsidRPr="00D130B6">
        <w:rPr>
          <w:rFonts w:ascii="Arial" w:hAnsi="Arial" w:cs="Arial"/>
          <w:sz w:val="20"/>
          <w:szCs w:val="21"/>
          <w:lang w:val="en-GB"/>
        </w:rPr>
        <w:t>changed.</w:t>
      </w:r>
    </w:p>
    <w:p w:rsidR="004F69A5" w:rsidRDefault="00D130B6" w:rsidP="00D130B6">
      <w:pPr>
        <w:spacing w:after="240" w:line="360" w:lineRule="auto"/>
        <w:jc w:val="both"/>
        <w:rPr>
          <w:rFonts w:ascii="Arial" w:hAnsi="Arial" w:cs="Arial"/>
          <w:sz w:val="20"/>
          <w:szCs w:val="21"/>
          <w:lang w:val="en-GB"/>
        </w:rPr>
      </w:pPr>
      <w:r w:rsidRPr="00D130B6">
        <w:rPr>
          <w:rFonts w:ascii="Arial" w:hAnsi="Arial" w:cs="Arial"/>
          <w:sz w:val="20"/>
          <w:szCs w:val="21"/>
          <w:lang w:val="en-GB"/>
        </w:rPr>
        <w:t>All in all, the downward spiral of the mid-priced clothing chain stores has been halted for the time being, while discount stores have further accelerated their expansion plans.</w:t>
      </w:r>
    </w:p>
    <w:p w:rsidR="00D130B6" w:rsidRPr="00D130B6" w:rsidRDefault="00D130B6" w:rsidP="00D130B6">
      <w:pPr>
        <w:spacing w:after="240" w:line="360" w:lineRule="auto"/>
        <w:jc w:val="both"/>
        <w:rPr>
          <w:rFonts w:ascii="Arial" w:hAnsi="Arial" w:cs="Arial"/>
          <w:sz w:val="20"/>
          <w:szCs w:val="21"/>
          <w:lang w:val="en-GB"/>
        </w:rPr>
      </w:pPr>
    </w:p>
    <w:p w:rsidR="004F69A5" w:rsidRPr="004700C9" w:rsidRDefault="00D130B6" w:rsidP="004F69A5">
      <w:pPr>
        <w:spacing w:after="240" w:line="360" w:lineRule="auto"/>
        <w:jc w:val="center"/>
        <w:rPr>
          <w:rFonts w:ascii="Arial" w:hAnsi="Arial" w:cs="Arial"/>
          <w:i/>
          <w:sz w:val="20"/>
          <w:szCs w:val="20"/>
          <w:lang w:val="en-GB"/>
        </w:rPr>
      </w:pPr>
      <w:r>
        <w:rPr>
          <w:rFonts w:ascii="Arial" w:hAnsi="Arial" w:cs="Arial"/>
          <w:i/>
          <w:sz w:val="20"/>
          <w:szCs w:val="20"/>
          <w:lang w:val="en-GB"/>
        </w:rPr>
        <w:t>Source</w:t>
      </w:r>
      <w:r w:rsidR="004F69A5" w:rsidRPr="004700C9">
        <w:rPr>
          <w:rFonts w:ascii="Arial" w:hAnsi="Arial" w:cs="Arial"/>
          <w:i/>
          <w:sz w:val="20"/>
          <w:szCs w:val="20"/>
          <w:lang w:val="en-GB"/>
        </w:rPr>
        <w:t xml:space="preserve">: </w:t>
      </w:r>
      <w:r w:rsidR="004F69A5" w:rsidRPr="004700C9">
        <w:rPr>
          <w:rFonts w:ascii="Arial" w:hAnsi="Arial" w:cs="Arial"/>
          <w:b/>
          <w:i/>
          <w:sz w:val="20"/>
          <w:szCs w:val="20"/>
          <w:lang w:val="en-GB"/>
        </w:rPr>
        <w:t>RegioData Research GmbH</w:t>
      </w:r>
    </w:p>
    <w:p w:rsidR="004F69A5" w:rsidRPr="004700C9" w:rsidRDefault="00D130B6" w:rsidP="004F69A5">
      <w:pPr>
        <w:jc w:val="center"/>
        <w:rPr>
          <w:rFonts w:ascii="Arial" w:hAnsi="Arial" w:cs="Arial"/>
          <w:i/>
          <w:sz w:val="20"/>
          <w:szCs w:val="20"/>
          <w:lang w:val="en-GB"/>
        </w:rPr>
      </w:pPr>
      <w:r>
        <w:rPr>
          <w:rFonts w:ascii="Arial" w:hAnsi="Arial" w:cs="Arial"/>
          <w:i/>
          <w:sz w:val="20"/>
          <w:szCs w:val="20"/>
          <w:lang w:val="en-GB"/>
        </w:rPr>
        <w:t>Status</w:t>
      </w:r>
      <w:r w:rsidR="004F69A5" w:rsidRPr="004700C9">
        <w:rPr>
          <w:rFonts w:ascii="Arial" w:hAnsi="Arial" w:cs="Arial"/>
          <w:i/>
          <w:sz w:val="20"/>
          <w:szCs w:val="20"/>
          <w:lang w:val="en-GB"/>
        </w:rPr>
        <w:t>: 01/2022</w:t>
      </w:r>
    </w:p>
    <w:p w:rsidR="00300D07" w:rsidRPr="004700C9" w:rsidRDefault="00300D07" w:rsidP="004F69A5">
      <w:pPr>
        <w:spacing w:line="360" w:lineRule="auto"/>
        <w:jc w:val="both"/>
        <w:rPr>
          <w:rFonts w:ascii="Arial" w:hAnsi="Arial" w:cs="Arial"/>
          <w:sz w:val="20"/>
          <w:szCs w:val="21"/>
          <w:lang w:val="en-GB"/>
        </w:rPr>
      </w:pPr>
      <w:bookmarkStart w:id="0" w:name="_GoBack"/>
      <w:bookmarkEnd w:id="0"/>
    </w:p>
    <w:sectPr w:rsidR="00300D07" w:rsidRPr="004700C9" w:rsidSect="004F69A5">
      <w:headerReference w:type="default" r:id="rId9"/>
      <w:footerReference w:type="default" r:id="rId10"/>
      <w:headerReference w:type="first" r:id="rId11"/>
      <w:footerReference w:type="first" r:id="rId12"/>
      <w:pgSz w:w="11906" w:h="16838"/>
      <w:pgMar w:top="1671"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55" w:rsidRDefault="00706355" w:rsidP="00B310C5">
      <w:pPr>
        <w:spacing w:after="0" w:line="240" w:lineRule="auto"/>
      </w:pPr>
      <w:r>
        <w:separator/>
      </w:r>
    </w:p>
  </w:endnote>
  <w:endnote w:type="continuationSeparator" w:id="0">
    <w:p w:rsidR="00706355" w:rsidRDefault="00706355" w:rsidP="00B3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39" w:rsidRPr="004F69A5" w:rsidRDefault="00B82468" w:rsidP="00D97639">
    <w:pPr>
      <w:pStyle w:val="Fuzeile"/>
      <w:rPr>
        <w:rFonts w:ascii="Arial" w:hAnsi="Arial" w:cs="Arial"/>
        <w:color w:val="7F7F7F" w:themeColor="text1" w:themeTint="80"/>
        <w:sz w:val="20"/>
        <w:szCs w:val="20"/>
      </w:rPr>
    </w:pPr>
    <w:hyperlink r:id="rId1" w:history="1">
      <w:r w:rsidR="00D97639" w:rsidRPr="004F69A5">
        <w:rPr>
          <w:rStyle w:val="Hyperlink"/>
          <w:rFonts w:ascii="Arial" w:hAnsi="Arial" w:cs="Arial"/>
          <w:color w:val="7F7F7F" w:themeColor="text1" w:themeTint="80"/>
          <w:sz w:val="20"/>
          <w:szCs w:val="20"/>
          <w:u w:val="none"/>
        </w:rPr>
        <w:t>www.regiodata.eu</w:t>
      </w:r>
    </w:hyperlink>
    <w:r w:rsidR="00D97639" w:rsidRPr="004F69A5">
      <w:rPr>
        <w:rFonts w:ascii="Arial" w:hAnsi="Arial" w:cs="Arial"/>
        <w:color w:val="7F7F7F" w:themeColor="text1" w:themeTint="80"/>
        <w:sz w:val="20"/>
        <w:szCs w:val="20"/>
      </w:rPr>
      <w:tab/>
    </w:r>
    <w:r w:rsidR="00D97639" w:rsidRPr="004F69A5">
      <w:rPr>
        <w:rFonts w:ascii="Arial" w:hAnsi="Arial" w:cs="Arial"/>
        <w:color w:val="7F7F7F" w:themeColor="text1" w:themeTint="80"/>
        <w:sz w:val="20"/>
        <w:szCs w:val="20"/>
      </w:rPr>
      <w:tab/>
    </w:r>
    <w:r w:rsidR="00305A3D" w:rsidRPr="004F69A5">
      <w:rPr>
        <w:rFonts w:ascii="Arial" w:hAnsi="Arial" w:cs="Arial"/>
        <w:color w:val="7F7F7F" w:themeColor="text1" w:themeTint="80"/>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3D" w:rsidRDefault="00305A3D" w:rsidP="00305A3D">
    <w:pPr>
      <w:pStyle w:val="Fuzeile"/>
      <w:rPr>
        <w:rFonts w:ascii="Tahoma" w:hAnsi="Tahoma" w:cs="Tahoma"/>
        <w:color w:val="7F7F7F" w:themeColor="text1" w:themeTint="80"/>
        <w:sz w:val="21"/>
        <w:szCs w:val="21"/>
      </w:rPr>
    </w:pPr>
  </w:p>
  <w:p w:rsidR="00305A3D" w:rsidRPr="004F69A5" w:rsidRDefault="00B82468" w:rsidP="00305A3D">
    <w:pPr>
      <w:pStyle w:val="Fuzeile"/>
      <w:rPr>
        <w:rFonts w:ascii="Arial" w:hAnsi="Arial" w:cs="Arial"/>
        <w:color w:val="7F7F7F" w:themeColor="text1" w:themeTint="80"/>
        <w:sz w:val="20"/>
        <w:szCs w:val="20"/>
      </w:rPr>
    </w:pPr>
    <w:hyperlink r:id="rId1" w:history="1">
      <w:r w:rsidR="00305A3D" w:rsidRPr="004F69A5">
        <w:rPr>
          <w:rStyle w:val="Hyperlink"/>
          <w:rFonts w:ascii="Arial" w:hAnsi="Arial" w:cs="Arial"/>
          <w:color w:val="7F7F7F" w:themeColor="text1" w:themeTint="80"/>
          <w:sz w:val="20"/>
          <w:szCs w:val="20"/>
          <w:u w:val="none"/>
        </w:rPr>
        <w:t>www.regiodata.eu</w:t>
      </w:r>
    </w:hyperlink>
    <w:r w:rsidR="00305A3D" w:rsidRPr="004F69A5">
      <w:rPr>
        <w:rFonts w:ascii="Arial" w:hAnsi="Arial" w:cs="Arial"/>
        <w:color w:val="7F7F7F" w:themeColor="text1" w:themeTint="80"/>
        <w:sz w:val="20"/>
        <w:szCs w:val="20"/>
      </w:rPr>
      <w:tab/>
    </w:r>
    <w:r w:rsidR="00305A3D" w:rsidRPr="004F69A5">
      <w:rPr>
        <w:rFonts w:ascii="Arial" w:hAnsi="Arial" w:cs="Arial"/>
        <w:color w:val="7F7F7F" w:themeColor="text1" w:themeTint="80"/>
        <w:sz w:val="20"/>
        <w:szCs w:val="20"/>
      </w:rPr>
      <w:tab/>
      <w:t>1</w:t>
    </w:r>
  </w:p>
  <w:p w:rsidR="00305A3D" w:rsidRDefault="00305A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55" w:rsidRDefault="00706355" w:rsidP="00B310C5">
      <w:pPr>
        <w:spacing w:after="0" w:line="240" w:lineRule="auto"/>
      </w:pPr>
      <w:r>
        <w:separator/>
      </w:r>
    </w:p>
  </w:footnote>
  <w:footnote w:type="continuationSeparator" w:id="0">
    <w:p w:rsidR="00706355" w:rsidRDefault="00706355" w:rsidP="00B3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A5" w:rsidRDefault="004F69A5" w:rsidP="004F69A5">
    <w:pPr>
      <w:pStyle w:val="Kopfzeile"/>
    </w:pPr>
    <w:r w:rsidRPr="00492D78">
      <w:rPr>
        <w:noProof/>
        <w:color w:val="525556"/>
        <w:lang w:eastAsia="de-AT"/>
      </w:rPr>
      <mc:AlternateContent>
        <mc:Choice Requires="wps">
          <w:drawing>
            <wp:anchor distT="0" distB="0" distL="114300" distR="114300" simplePos="0" relativeHeight="251667456" behindDoc="0" locked="0" layoutInCell="1" allowOverlap="1" wp14:anchorId="266F75A4" wp14:editId="1D00D8C4">
              <wp:simplePos x="0" y="0"/>
              <wp:positionH relativeFrom="column">
                <wp:posOffset>-925033</wp:posOffset>
              </wp:positionH>
              <wp:positionV relativeFrom="paragraph">
                <wp:posOffset>550545</wp:posOffset>
              </wp:positionV>
              <wp:extent cx="7646035" cy="0"/>
              <wp:effectExtent l="0" t="0" r="12065" b="19050"/>
              <wp:wrapNone/>
              <wp:docPr id="7" name="Gerade Verbindung 7"/>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" strokecolor="#525556"/>
          </w:pict>
        </mc:Fallback>
      </mc:AlternateContent>
    </w:r>
    <w:r>
      <w:rPr>
        <w:noProof/>
        <w:lang w:eastAsia="de-AT"/>
      </w:rPr>
      <mc:AlternateContent>
        <mc:Choice Requires="wps">
          <w:drawing>
            <wp:anchor distT="0" distB="0" distL="114300" distR="114300" simplePos="0" relativeHeight="251666432" behindDoc="0" locked="0" layoutInCell="1" allowOverlap="1" wp14:anchorId="448895EB" wp14:editId="46EC337C">
              <wp:simplePos x="0" y="0"/>
              <wp:positionH relativeFrom="column">
                <wp:posOffset>-374015</wp:posOffset>
              </wp:positionH>
              <wp:positionV relativeFrom="paragraph">
                <wp:posOffset>41275</wp:posOffset>
              </wp:positionV>
              <wp:extent cx="914400" cy="914400"/>
              <wp:effectExtent l="0" t="0" r="0" b="0"/>
              <wp:wrapNone/>
              <wp:docPr id="8" name="Textfeld 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9A5" w:rsidRPr="006B0B6D" w:rsidRDefault="004F69A5" w:rsidP="004F69A5">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29.45pt;margin-top:3.25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koASiXgCAABmBQAA&#10;DgAAAAAAAAAAAAAAAAAuAgAAZHJzL2Uyb0RvYy54bWxQSwECLQAUAAYACAAAACEAfE745OAAAAAI&#10;AQAADwAAAAAAAAAAAAAAAADSBAAAZHJzL2Rvd25yZXYueG1sUEsFBgAAAAAEAAQA8wAAAN8FAAAA&#10;AA==&#10;" filled="f" stroked="f" strokeweight=".5pt">
              <v:textbox>
                <w:txbxContent>
                  <w:p w:rsidR="004F69A5" w:rsidRPr="006B0B6D" w:rsidRDefault="004F69A5" w:rsidP="004F69A5">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5408" behindDoc="1" locked="0" layoutInCell="1" allowOverlap="1" wp14:anchorId="6E7FF117" wp14:editId="3D50DF6A">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9" name="Grafik 9"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355" w:rsidRDefault="007063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A5" w:rsidRDefault="004F69A5" w:rsidP="004F69A5">
    <w:pPr>
      <w:pStyle w:val="Kopfzeile"/>
    </w:pPr>
    <w:r w:rsidRPr="00492D78">
      <w:rPr>
        <w:noProof/>
        <w:color w:val="525556"/>
        <w:lang w:eastAsia="de-AT"/>
      </w:rPr>
      <mc:AlternateContent>
        <mc:Choice Requires="wps">
          <w:drawing>
            <wp:anchor distT="0" distB="0" distL="114300" distR="114300" simplePos="0" relativeHeight="251663360" behindDoc="0" locked="0" layoutInCell="1" allowOverlap="1" wp14:anchorId="64DF895F" wp14:editId="6EA5DB33">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2336" behindDoc="0" locked="0" layoutInCell="1" allowOverlap="1" wp14:anchorId="6BD71DA0" wp14:editId="369864C2">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9A5" w:rsidRPr="006B0B6D" w:rsidRDefault="004F69A5" w:rsidP="004F69A5">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7" type="#_x0000_t202" style="position:absolute;margin-left:-29.45pt;margin-top:3.25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D2PwEJdAIAAF8FAAAOAAAA&#10;AAAAAAAAAAAAAC4CAABkcnMvZTJvRG9jLnhtbFBLAQItABQABgAIAAAAIQB8Tvjk4AAAAAgBAAAP&#10;AAAAAAAAAAAAAAAAAM4EAABkcnMvZG93bnJldi54bWxQSwUGAAAAAAQABADzAAAA2wUAAAAA&#10;" filled="f" stroked="f" strokeweight=".5pt">
              <v:textbox>
                <w:txbxContent>
                  <w:p w:rsidR="004F69A5" w:rsidRPr="006B0B6D" w:rsidRDefault="004F69A5" w:rsidP="004F69A5">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1312" behindDoc="1" locked="0" layoutInCell="1" allowOverlap="1" wp14:anchorId="0F5E3408" wp14:editId="2BFECA4F">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A3D" w:rsidRDefault="00305A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0C"/>
    <w:rsid w:val="00000EE9"/>
    <w:rsid w:val="00036C0C"/>
    <w:rsid w:val="000B0497"/>
    <w:rsid w:val="000B65A2"/>
    <w:rsid w:val="000F3118"/>
    <w:rsid w:val="001151FB"/>
    <w:rsid w:val="00116F58"/>
    <w:rsid w:val="0012372B"/>
    <w:rsid w:val="00141B09"/>
    <w:rsid w:val="00166790"/>
    <w:rsid w:val="001669D4"/>
    <w:rsid w:val="00174E84"/>
    <w:rsid w:val="0018385D"/>
    <w:rsid w:val="001B4C84"/>
    <w:rsid w:val="001D02BB"/>
    <w:rsid w:val="001D17AB"/>
    <w:rsid w:val="001E20FB"/>
    <w:rsid w:val="001F62DF"/>
    <w:rsid w:val="00240C21"/>
    <w:rsid w:val="00253D0C"/>
    <w:rsid w:val="00257FC0"/>
    <w:rsid w:val="00264006"/>
    <w:rsid w:val="00276B3D"/>
    <w:rsid w:val="002942C4"/>
    <w:rsid w:val="002A2FE7"/>
    <w:rsid w:val="002B04DA"/>
    <w:rsid w:val="002C12DF"/>
    <w:rsid w:val="002F3A19"/>
    <w:rsid w:val="00300D07"/>
    <w:rsid w:val="00305A3D"/>
    <w:rsid w:val="00307A42"/>
    <w:rsid w:val="00314D90"/>
    <w:rsid w:val="00331CFE"/>
    <w:rsid w:val="003349E0"/>
    <w:rsid w:val="003369D7"/>
    <w:rsid w:val="00365661"/>
    <w:rsid w:val="00374699"/>
    <w:rsid w:val="00385DD2"/>
    <w:rsid w:val="003C0AE4"/>
    <w:rsid w:val="003C5637"/>
    <w:rsid w:val="003D222E"/>
    <w:rsid w:val="003E71C3"/>
    <w:rsid w:val="00410AF8"/>
    <w:rsid w:val="00414DC1"/>
    <w:rsid w:val="00414E9E"/>
    <w:rsid w:val="004221D7"/>
    <w:rsid w:val="00423D81"/>
    <w:rsid w:val="00431E13"/>
    <w:rsid w:val="00432B5D"/>
    <w:rsid w:val="00436E2D"/>
    <w:rsid w:val="00444A71"/>
    <w:rsid w:val="00445094"/>
    <w:rsid w:val="00464288"/>
    <w:rsid w:val="004700C9"/>
    <w:rsid w:val="00471466"/>
    <w:rsid w:val="004945EB"/>
    <w:rsid w:val="004F69A5"/>
    <w:rsid w:val="00524A40"/>
    <w:rsid w:val="00543D9E"/>
    <w:rsid w:val="00545060"/>
    <w:rsid w:val="00553FD3"/>
    <w:rsid w:val="00555D62"/>
    <w:rsid w:val="00562708"/>
    <w:rsid w:val="00564CF6"/>
    <w:rsid w:val="005B64A7"/>
    <w:rsid w:val="005D1092"/>
    <w:rsid w:val="006009EF"/>
    <w:rsid w:val="00640A03"/>
    <w:rsid w:val="006430AD"/>
    <w:rsid w:val="00650D5B"/>
    <w:rsid w:val="006A6BDC"/>
    <w:rsid w:val="006B221E"/>
    <w:rsid w:val="006F6AD2"/>
    <w:rsid w:val="00702C4F"/>
    <w:rsid w:val="00706355"/>
    <w:rsid w:val="00714FF1"/>
    <w:rsid w:val="00724A8A"/>
    <w:rsid w:val="00756F3E"/>
    <w:rsid w:val="00770A13"/>
    <w:rsid w:val="007715D9"/>
    <w:rsid w:val="007A15B0"/>
    <w:rsid w:val="007A2253"/>
    <w:rsid w:val="007B1A10"/>
    <w:rsid w:val="007B2D87"/>
    <w:rsid w:val="007D64EF"/>
    <w:rsid w:val="007E62E0"/>
    <w:rsid w:val="007E7030"/>
    <w:rsid w:val="00802309"/>
    <w:rsid w:val="00803AAD"/>
    <w:rsid w:val="00836C7C"/>
    <w:rsid w:val="0084397B"/>
    <w:rsid w:val="008701CE"/>
    <w:rsid w:val="00891209"/>
    <w:rsid w:val="008E36C7"/>
    <w:rsid w:val="00923AC8"/>
    <w:rsid w:val="00953700"/>
    <w:rsid w:val="009639A5"/>
    <w:rsid w:val="009700C6"/>
    <w:rsid w:val="00977291"/>
    <w:rsid w:val="00986031"/>
    <w:rsid w:val="009A3B1D"/>
    <w:rsid w:val="009B463D"/>
    <w:rsid w:val="009C70D1"/>
    <w:rsid w:val="009E6F7F"/>
    <w:rsid w:val="009F4907"/>
    <w:rsid w:val="00A10D3A"/>
    <w:rsid w:val="00A2548C"/>
    <w:rsid w:val="00A3276A"/>
    <w:rsid w:val="00A3781E"/>
    <w:rsid w:val="00A405B0"/>
    <w:rsid w:val="00A42516"/>
    <w:rsid w:val="00A70E98"/>
    <w:rsid w:val="00A76A13"/>
    <w:rsid w:val="00A86A6C"/>
    <w:rsid w:val="00A941B5"/>
    <w:rsid w:val="00AD5D09"/>
    <w:rsid w:val="00AF3E7A"/>
    <w:rsid w:val="00B0184E"/>
    <w:rsid w:val="00B310C5"/>
    <w:rsid w:val="00B41F6C"/>
    <w:rsid w:val="00B643A3"/>
    <w:rsid w:val="00B67809"/>
    <w:rsid w:val="00B82468"/>
    <w:rsid w:val="00B86A1D"/>
    <w:rsid w:val="00B87C06"/>
    <w:rsid w:val="00B94BAE"/>
    <w:rsid w:val="00BA3534"/>
    <w:rsid w:val="00BD71DA"/>
    <w:rsid w:val="00C116FF"/>
    <w:rsid w:val="00C27154"/>
    <w:rsid w:val="00C4255B"/>
    <w:rsid w:val="00C47706"/>
    <w:rsid w:val="00C566FD"/>
    <w:rsid w:val="00C60690"/>
    <w:rsid w:val="00C71555"/>
    <w:rsid w:val="00C80D33"/>
    <w:rsid w:val="00C906CA"/>
    <w:rsid w:val="00CB3E1D"/>
    <w:rsid w:val="00CE2604"/>
    <w:rsid w:val="00CE2C48"/>
    <w:rsid w:val="00D0099C"/>
    <w:rsid w:val="00D037BF"/>
    <w:rsid w:val="00D05FBC"/>
    <w:rsid w:val="00D130B6"/>
    <w:rsid w:val="00D426BB"/>
    <w:rsid w:val="00D65A43"/>
    <w:rsid w:val="00D80556"/>
    <w:rsid w:val="00D97639"/>
    <w:rsid w:val="00DC0F4C"/>
    <w:rsid w:val="00DD4AA3"/>
    <w:rsid w:val="00DF05B2"/>
    <w:rsid w:val="00E205E1"/>
    <w:rsid w:val="00E3128C"/>
    <w:rsid w:val="00E52A5A"/>
    <w:rsid w:val="00E91B48"/>
    <w:rsid w:val="00EB3C22"/>
    <w:rsid w:val="00EC62BD"/>
    <w:rsid w:val="00EE564A"/>
    <w:rsid w:val="00F17EF5"/>
    <w:rsid w:val="00F429E4"/>
    <w:rsid w:val="00F76125"/>
    <w:rsid w:val="00F87EA5"/>
    <w:rsid w:val="00FC75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10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10C5"/>
  </w:style>
  <w:style w:type="paragraph" w:styleId="Fuzeile">
    <w:name w:val="footer"/>
    <w:basedOn w:val="Standard"/>
    <w:link w:val="FuzeileZchn"/>
    <w:uiPriority w:val="99"/>
    <w:unhideWhenUsed/>
    <w:rsid w:val="00B310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10C5"/>
  </w:style>
  <w:style w:type="paragraph" w:styleId="Sprechblasentext">
    <w:name w:val="Balloon Text"/>
    <w:basedOn w:val="Standard"/>
    <w:link w:val="SprechblasentextZchn"/>
    <w:uiPriority w:val="99"/>
    <w:semiHidden/>
    <w:unhideWhenUsed/>
    <w:rsid w:val="00423D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D81"/>
    <w:rPr>
      <w:rFonts w:ascii="Tahoma" w:hAnsi="Tahoma" w:cs="Tahoma"/>
      <w:sz w:val="16"/>
      <w:szCs w:val="16"/>
    </w:rPr>
  </w:style>
  <w:style w:type="paragraph" w:styleId="Beschriftung">
    <w:name w:val="caption"/>
    <w:basedOn w:val="Standard"/>
    <w:next w:val="Standard"/>
    <w:uiPriority w:val="35"/>
    <w:unhideWhenUsed/>
    <w:qFormat/>
    <w:rsid w:val="00EC62BD"/>
    <w:pPr>
      <w:spacing w:line="240" w:lineRule="auto"/>
    </w:pPr>
    <w:rPr>
      <w:b/>
      <w:bCs/>
      <w:color w:val="4F81BD" w:themeColor="accent1"/>
      <w:sz w:val="18"/>
      <w:szCs w:val="18"/>
    </w:rPr>
  </w:style>
  <w:style w:type="character" w:styleId="Hyperlink">
    <w:name w:val="Hyperlink"/>
    <w:basedOn w:val="Absatz-Standardschriftart"/>
    <w:uiPriority w:val="99"/>
    <w:unhideWhenUsed/>
    <w:rsid w:val="00D976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10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10C5"/>
  </w:style>
  <w:style w:type="paragraph" w:styleId="Fuzeile">
    <w:name w:val="footer"/>
    <w:basedOn w:val="Standard"/>
    <w:link w:val="FuzeileZchn"/>
    <w:uiPriority w:val="99"/>
    <w:unhideWhenUsed/>
    <w:rsid w:val="00B310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10C5"/>
  </w:style>
  <w:style w:type="paragraph" w:styleId="Sprechblasentext">
    <w:name w:val="Balloon Text"/>
    <w:basedOn w:val="Standard"/>
    <w:link w:val="SprechblasentextZchn"/>
    <w:uiPriority w:val="99"/>
    <w:semiHidden/>
    <w:unhideWhenUsed/>
    <w:rsid w:val="00423D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D81"/>
    <w:rPr>
      <w:rFonts w:ascii="Tahoma" w:hAnsi="Tahoma" w:cs="Tahoma"/>
      <w:sz w:val="16"/>
      <w:szCs w:val="16"/>
    </w:rPr>
  </w:style>
  <w:style w:type="paragraph" w:styleId="Beschriftung">
    <w:name w:val="caption"/>
    <w:basedOn w:val="Standard"/>
    <w:next w:val="Standard"/>
    <w:uiPriority w:val="35"/>
    <w:unhideWhenUsed/>
    <w:qFormat/>
    <w:rsid w:val="00EC62BD"/>
    <w:pPr>
      <w:spacing w:line="240" w:lineRule="auto"/>
    </w:pPr>
    <w:rPr>
      <w:b/>
      <w:bCs/>
      <w:color w:val="4F81BD" w:themeColor="accent1"/>
      <w:sz w:val="18"/>
      <w:szCs w:val="18"/>
    </w:rPr>
  </w:style>
  <w:style w:type="character" w:styleId="Hyperlink">
    <w:name w:val="Hyperlink"/>
    <w:basedOn w:val="Absatz-Standardschriftart"/>
    <w:uiPriority w:val="99"/>
    <w:unhideWhenUsed/>
    <w:rsid w:val="00D97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CFAA-1909-4E48-81A5-2456DC47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186</cp:revision>
  <cp:lastPrinted>2022-03-23T14:42:00Z</cp:lastPrinted>
  <dcterms:created xsi:type="dcterms:W3CDTF">2022-02-17T10:29:00Z</dcterms:created>
  <dcterms:modified xsi:type="dcterms:W3CDTF">2023-02-13T10:27:00Z</dcterms:modified>
</cp:coreProperties>
</file>